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Показатели деятельности Управления Роскомнадзора по Забайкальскому краю в</w:t>
      </w:r>
      <w:r w:rsidR="0013059A">
        <w:rPr>
          <w:b/>
          <w:szCs w:val="28"/>
        </w:rPr>
        <w:t>о 2</w:t>
      </w:r>
      <w:r>
        <w:rPr>
          <w:b/>
          <w:szCs w:val="28"/>
        </w:rPr>
        <w:t xml:space="preserve"> квартале 202</w:t>
      </w:r>
      <w:r w:rsidR="00804DC2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13059A" w:rsidRPr="0013059A" w:rsidTr="0013059A">
        <w:trPr>
          <w:trHeight w:val="840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№ строки</w:t>
            </w:r>
          </w:p>
        </w:tc>
        <w:tc>
          <w:tcPr>
            <w:tcW w:w="6769" w:type="dxa"/>
            <w:gridSpan w:val="3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за период с 01.04.2023 по 30.06.2023</w:t>
            </w:r>
          </w:p>
        </w:tc>
      </w:tr>
      <w:tr w:rsidR="0013059A" w:rsidRPr="0013059A" w:rsidTr="0013059A">
        <w:trPr>
          <w:trHeight w:val="559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</w:t>
            </w:r>
          </w:p>
        </w:tc>
        <w:tc>
          <w:tcPr>
            <w:tcW w:w="6769" w:type="dxa"/>
            <w:gridSpan w:val="3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 xml:space="preserve">Проведенные с начала года мероприятия госконтроля, </w:t>
            </w:r>
            <w:r w:rsidRPr="0013059A">
              <w:br/>
              <w:t>из них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44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2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455" w:type="dxa"/>
            <w:gridSpan w:val="2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проверки, из них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3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3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4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внеплановые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3</w:t>
            </w:r>
          </w:p>
        </w:tc>
      </w:tr>
      <w:tr w:rsidR="0013059A" w:rsidRPr="0013059A" w:rsidTr="0013059A">
        <w:trPr>
          <w:trHeight w:val="559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5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455" w:type="dxa"/>
            <w:gridSpan w:val="2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мероприятия систематического наблюдения, из них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41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6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24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7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внеплановые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17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8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455" w:type="dxa"/>
            <w:gridSpan w:val="2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проверки ПОДФТ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9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10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внеплановые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11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455" w:type="dxa"/>
            <w:gridSpan w:val="2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проверки ПД ГО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12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13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внеплановые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14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455" w:type="dxa"/>
            <w:gridSpan w:val="2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проверки ОМС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15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16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319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136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внеплановые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  <w:tr w:rsidR="0013059A" w:rsidRPr="0013059A" w:rsidTr="0013059A">
        <w:trPr>
          <w:trHeight w:val="559"/>
        </w:trPr>
        <w:tc>
          <w:tcPr>
            <w:tcW w:w="109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  <w:rPr>
                <w:b/>
                <w:bCs/>
              </w:rPr>
            </w:pPr>
            <w:r w:rsidRPr="0013059A">
              <w:rPr>
                <w:b/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 </w:t>
            </w:r>
          </w:p>
        </w:tc>
        <w:tc>
          <w:tcPr>
            <w:tcW w:w="6455" w:type="dxa"/>
            <w:gridSpan w:val="2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мероприятия систематического наблюдения ОМС</w:t>
            </w:r>
          </w:p>
        </w:tc>
        <w:tc>
          <w:tcPr>
            <w:tcW w:w="1987" w:type="dxa"/>
            <w:hideMark/>
          </w:tcPr>
          <w:p w:rsidR="0013059A" w:rsidRPr="0013059A" w:rsidRDefault="0013059A" w:rsidP="0013059A">
            <w:pPr>
              <w:spacing w:after="200" w:line="276" w:lineRule="auto"/>
              <w:jc w:val="center"/>
            </w:pPr>
            <w:r w:rsidRPr="0013059A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91"/>
        <w:gridCol w:w="2020"/>
      </w:tblGrid>
      <w:tr w:rsidR="0013059A" w:rsidRPr="0013059A" w:rsidTr="0013059A">
        <w:trPr>
          <w:trHeight w:val="840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за период с 01.04.2023 по 30.06.2023</w:t>
            </w:r>
          </w:p>
        </w:tc>
      </w:tr>
      <w:tr w:rsidR="0013059A" w:rsidRPr="0013059A" w:rsidTr="0013059A">
        <w:trPr>
          <w:trHeight w:val="840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5</w:t>
            </w:r>
          </w:p>
        </w:tc>
      </w:tr>
      <w:tr w:rsidR="0013059A" w:rsidRPr="0013059A" w:rsidTr="0013059A">
        <w:trPr>
          <w:trHeight w:val="282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с участием специалистов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без участия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5</w:t>
            </w:r>
          </w:p>
        </w:tc>
      </w:tr>
      <w:tr w:rsidR="0013059A" w:rsidRPr="0013059A" w:rsidTr="0013059A">
        <w:trPr>
          <w:trHeight w:val="559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8</w:t>
            </w:r>
          </w:p>
        </w:tc>
      </w:tr>
      <w:tr w:rsidR="0013059A" w:rsidRPr="0013059A" w:rsidTr="0013059A">
        <w:trPr>
          <w:trHeight w:val="282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1123</w:t>
            </w:r>
          </w:p>
        </w:tc>
      </w:tr>
      <w:tr w:rsidR="0013059A" w:rsidRPr="0013059A" w:rsidTr="0013059A">
        <w:trPr>
          <w:trHeight w:val="282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аннулировано  РЭС и ВЧУ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818</w:t>
            </w:r>
          </w:p>
        </w:tc>
      </w:tr>
      <w:tr w:rsidR="0013059A" w:rsidRPr="0013059A" w:rsidTr="0013059A">
        <w:trPr>
          <w:trHeight w:val="559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 xml:space="preserve">выдано разрешений на </w:t>
            </w:r>
            <w:proofErr w:type="gramStart"/>
            <w:r w:rsidRPr="0013059A">
              <w:rPr>
                <w:b/>
                <w:sz w:val="32"/>
                <w:szCs w:val="32"/>
              </w:rPr>
              <w:t>судовые</w:t>
            </w:r>
            <w:proofErr w:type="gramEnd"/>
            <w:r w:rsidRPr="0013059A">
              <w:rPr>
                <w:b/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0</w:t>
            </w:r>
          </w:p>
        </w:tc>
      </w:tr>
      <w:tr w:rsidR="0013059A" w:rsidRPr="0013059A" w:rsidTr="0013059A">
        <w:trPr>
          <w:trHeight w:val="559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0</w:t>
            </w:r>
          </w:p>
        </w:tc>
      </w:tr>
      <w:tr w:rsidR="0013059A" w:rsidRPr="0013059A" w:rsidTr="0013059A">
        <w:trPr>
          <w:trHeight w:val="559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1</w:t>
            </w:r>
          </w:p>
        </w:tc>
      </w:tr>
      <w:tr w:rsidR="0013059A" w:rsidRPr="0013059A" w:rsidTr="0013059A">
        <w:trPr>
          <w:trHeight w:val="282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по решению суда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0</w:t>
            </w:r>
          </w:p>
        </w:tc>
      </w:tr>
      <w:tr w:rsidR="0013059A" w:rsidRPr="0013059A" w:rsidTr="0013059A">
        <w:trPr>
          <w:trHeight w:val="282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по решению учредителя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1</w:t>
            </w:r>
          </w:p>
        </w:tc>
      </w:tr>
      <w:tr w:rsidR="0013059A" w:rsidRPr="0013059A" w:rsidTr="0013059A">
        <w:trPr>
          <w:trHeight w:val="559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50</w:t>
            </w:r>
          </w:p>
        </w:tc>
      </w:tr>
      <w:tr w:rsidR="0013059A" w:rsidRPr="0013059A" w:rsidTr="0013059A">
        <w:trPr>
          <w:trHeight w:val="840"/>
        </w:trPr>
        <w:tc>
          <w:tcPr>
            <w:tcW w:w="1222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3059A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611" w:type="dxa"/>
            <w:gridSpan w:val="2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020" w:type="dxa"/>
            <w:hideMark/>
          </w:tcPr>
          <w:p w:rsidR="0013059A" w:rsidRPr="0013059A" w:rsidRDefault="0013059A" w:rsidP="001305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059A">
              <w:rPr>
                <w:b/>
                <w:sz w:val="32"/>
                <w:szCs w:val="32"/>
              </w:rPr>
              <w:t>14</w:t>
            </w:r>
          </w:p>
        </w:tc>
      </w:tr>
    </w:tbl>
    <w:p w:rsidR="00BF2AA9" w:rsidRDefault="00BF2AA9" w:rsidP="00BF2AA9">
      <w:pPr>
        <w:spacing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83500A" w:rsidRPr="0083500A" w:rsidTr="0083500A">
        <w:trPr>
          <w:trHeight w:val="840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№ строки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наименование показателя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за период с 01.04.2023 по 30.06.2023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выявлено нарушений обязательных требований законодательства РФ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29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2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выдано предписаний об устранении выявленных нарушений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282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3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составлено протоколов об административных правонарушениях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143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4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proofErr w:type="gramStart"/>
            <w:r w:rsidRPr="0083500A">
              <w:t>составленные</w:t>
            </w:r>
            <w:proofErr w:type="gramEnd"/>
            <w:r w:rsidRPr="0083500A">
              <w:t xml:space="preserve"> в рамках мероприятий госконтроля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1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5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вынесено предупреждений о приостановлении действия лицензий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6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количество предупреждений, вынесенных в адрес редакций СМИ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840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7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91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8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вынесено постановлений об административных правонарушениях, из них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91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9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о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91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10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об отказе в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11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получено судебных решений и постановлений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12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о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559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13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об отказе в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282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lastRenderedPageBreak/>
              <w:t>14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наложено административных штрафов на сумму, из них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657100</w:t>
            </w:r>
          </w:p>
        </w:tc>
      </w:tr>
      <w:tr w:rsidR="0083500A" w:rsidRPr="0083500A" w:rsidTr="0083500A">
        <w:trPr>
          <w:trHeight w:val="282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15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самостоятельно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657100</w:t>
            </w:r>
          </w:p>
        </w:tc>
      </w:tr>
      <w:tr w:rsidR="0083500A" w:rsidRPr="0083500A" w:rsidTr="0083500A">
        <w:trPr>
          <w:trHeight w:val="282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16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судом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  <w:tr w:rsidR="0083500A" w:rsidRPr="0083500A" w:rsidTr="0083500A">
        <w:trPr>
          <w:trHeight w:val="282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17</w:t>
            </w:r>
          </w:p>
        </w:tc>
        <w:tc>
          <w:tcPr>
            <w:tcW w:w="6740" w:type="dxa"/>
            <w:gridSpan w:val="2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взыскано административных штрафов на сумму, из них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436500</w:t>
            </w:r>
          </w:p>
        </w:tc>
      </w:tr>
      <w:tr w:rsidR="0083500A" w:rsidRPr="0083500A" w:rsidTr="0083500A">
        <w:trPr>
          <w:trHeight w:val="282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18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самостоятельно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436500</w:t>
            </w:r>
          </w:p>
        </w:tc>
      </w:tr>
      <w:tr w:rsidR="0083500A" w:rsidRPr="0083500A" w:rsidTr="0083500A">
        <w:trPr>
          <w:trHeight w:val="282"/>
        </w:trPr>
        <w:tc>
          <w:tcPr>
            <w:tcW w:w="1097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  <w:rPr>
                <w:b/>
                <w:bCs/>
              </w:rPr>
            </w:pPr>
            <w:r w:rsidRPr="0083500A">
              <w:rPr>
                <w:b/>
                <w:bCs/>
              </w:rPr>
              <w:t>19</w:t>
            </w:r>
          </w:p>
        </w:tc>
        <w:tc>
          <w:tcPr>
            <w:tcW w:w="31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 </w:t>
            </w:r>
          </w:p>
        </w:tc>
        <w:tc>
          <w:tcPr>
            <w:tcW w:w="6425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судом</w:t>
            </w:r>
          </w:p>
        </w:tc>
        <w:tc>
          <w:tcPr>
            <w:tcW w:w="2016" w:type="dxa"/>
            <w:hideMark/>
          </w:tcPr>
          <w:p w:rsidR="0083500A" w:rsidRPr="0083500A" w:rsidRDefault="0083500A" w:rsidP="0083500A">
            <w:pPr>
              <w:spacing w:after="200" w:line="276" w:lineRule="auto"/>
              <w:jc w:val="center"/>
            </w:pPr>
            <w:r w:rsidRPr="0083500A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0241A9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350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241A9"/>
    <w:rsid w:val="00054A64"/>
    <w:rsid w:val="00067F15"/>
    <w:rsid w:val="0009646F"/>
    <w:rsid w:val="000B3F49"/>
    <w:rsid w:val="000E0580"/>
    <w:rsid w:val="000F016E"/>
    <w:rsid w:val="00125469"/>
    <w:rsid w:val="0013059A"/>
    <w:rsid w:val="0014324D"/>
    <w:rsid w:val="00143A97"/>
    <w:rsid w:val="0018198A"/>
    <w:rsid w:val="001E088E"/>
    <w:rsid w:val="00201C16"/>
    <w:rsid w:val="00202BC3"/>
    <w:rsid w:val="00272974"/>
    <w:rsid w:val="00273989"/>
    <w:rsid w:val="00291197"/>
    <w:rsid w:val="002D0DF4"/>
    <w:rsid w:val="0030724B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2A73"/>
    <w:rsid w:val="004A68FF"/>
    <w:rsid w:val="00503357"/>
    <w:rsid w:val="005046DD"/>
    <w:rsid w:val="00507F8E"/>
    <w:rsid w:val="005237A4"/>
    <w:rsid w:val="00530FDF"/>
    <w:rsid w:val="005369DB"/>
    <w:rsid w:val="00584619"/>
    <w:rsid w:val="005D61FF"/>
    <w:rsid w:val="005F484C"/>
    <w:rsid w:val="0061160A"/>
    <w:rsid w:val="006428ED"/>
    <w:rsid w:val="006647F1"/>
    <w:rsid w:val="006F1FA2"/>
    <w:rsid w:val="006F582E"/>
    <w:rsid w:val="00727AF8"/>
    <w:rsid w:val="007376D2"/>
    <w:rsid w:val="00740153"/>
    <w:rsid w:val="00754CD3"/>
    <w:rsid w:val="007749EC"/>
    <w:rsid w:val="0080082A"/>
    <w:rsid w:val="00804DC2"/>
    <w:rsid w:val="008119C1"/>
    <w:rsid w:val="00811E70"/>
    <w:rsid w:val="0083500A"/>
    <w:rsid w:val="0087053A"/>
    <w:rsid w:val="00897D65"/>
    <w:rsid w:val="008A04B5"/>
    <w:rsid w:val="008C7218"/>
    <w:rsid w:val="00912A9D"/>
    <w:rsid w:val="0097557B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EB14E9"/>
    <w:rsid w:val="00F14830"/>
    <w:rsid w:val="00F23BF4"/>
    <w:rsid w:val="00F36603"/>
    <w:rsid w:val="00F413FC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Бухгалтерия3</cp:lastModifiedBy>
  <cp:revision>10</cp:revision>
  <dcterms:created xsi:type="dcterms:W3CDTF">2022-02-24T05:10:00Z</dcterms:created>
  <dcterms:modified xsi:type="dcterms:W3CDTF">2002-01-01T03:38:00Z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