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C" w:rsidRDefault="003D327C" w:rsidP="003D327C">
      <w:pPr>
        <w:ind w:left="5812"/>
        <w:jc w:val="center"/>
      </w:pPr>
      <w:r>
        <w:t>УТВЕРЖДЕНО</w:t>
      </w:r>
    </w:p>
    <w:p w:rsidR="003D327C" w:rsidRDefault="003D327C" w:rsidP="003D327C">
      <w:pPr>
        <w:ind w:left="5812"/>
        <w:jc w:val="center"/>
      </w:pPr>
      <w:r>
        <w:t>Приказом Управления Роскомнадзора по Забайкальскому краю</w:t>
      </w:r>
    </w:p>
    <w:p w:rsidR="003D327C" w:rsidRDefault="003D327C" w:rsidP="003D327C">
      <w:pPr>
        <w:ind w:left="5812"/>
        <w:jc w:val="center"/>
      </w:pPr>
      <w:r w:rsidRPr="00E26ACE">
        <w:t xml:space="preserve">от </w:t>
      </w:r>
      <w:r>
        <w:t xml:space="preserve"> </w:t>
      </w:r>
      <w:r w:rsidR="0084644F">
        <w:t>01.12.2017</w:t>
      </w:r>
      <w:bookmarkStart w:id="0" w:name="_GoBack"/>
      <w:bookmarkEnd w:id="0"/>
      <w:r>
        <w:t xml:space="preserve"> №155</w:t>
      </w:r>
    </w:p>
    <w:p w:rsidR="003D327C" w:rsidRDefault="003D327C" w:rsidP="003D327C">
      <w:pPr>
        <w:ind w:left="5812"/>
        <w:jc w:val="center"/>
      </w:pPr>
    </w:p>
    <w:p w:rsidR="003D327C" w:rsidRDefault="003D327C" w:rsidP="003D327C">
      <w:pPr>
        <w:ind w:left="5812"/>
        <w:jc w:val="center"/>
        <w:rPr>
          <w:rStyle w:val="a3"/>
          <w:b w:val="0"/>
          <w:bCs w:val="0"/>
        </w:rPr>
      </w:pPr>
    </w:p>
    <w:p w:rsidR="003D327C" w:rsidRPr="007310AE" w:rsidRDefault="003D327C" w:rsidP="003D327C">
      <w:pPr>
        <w:pStyle w:val="4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310AE">
        <w:rPr>
          <w:bCs w:val="0"/>
          <w:color w:val="000000"/>
          <w:sz w:val="28"/>
          <w:szCs w:val="28"/>
          <w:shd w:val="clear" w:color="auto" w:fill="FFFFFF"/>
        </w:rPr>
        <w:t>Положение</w:t>
      </w:r>
      <w:r w:rsidRPr="007310AE">
        <w:rPr>
          <w:bCs w:val="0"/>
          <w:color w:val="000000"/>
          <w:sz w:val="28"/>
          <w:szCs w:val="28"/>
        </w:rPr>
        <w:br/>
      </w:r>
      <w:r w:rsidRPr="007310AE">
        <w:rPr>
          <w:bCs w:val="0"/>
          <w:color w:val="000000"/>
          <w:sz w:val="28"/>
          <w:szCs w:val="28"/>
          <w:shd w:val="clear" w:color="auto" w:fill="FFFFFF"/>
        </w:rPr>
        <w:t>о комисси</w:t>
      </w:r>
      <w:r>
        <w:rPr>
          <w:bCs w:val="0"/>
          <w:color w:val="000000"/>
          <w:sz w:val="28"/>
          <w:szCs w:val="28"/>
          <w:shd w:val="clear" w:color="auto" w:fill="FFFFFF"/>
        </w:rPr>
        <w:t xml:space="preserve">и </w:t>
      </w:r>
      <w:r w:rsidRPr="007310AE">
        <w:rPr>
          <w:bCs w:val="0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Pr="00B35D8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в Управлении Роскомнадзора по Забайкальскому краю</w:t>
      </w:r>
    </w:p>
    <w:p w:rsidR="003D327C" w:rsidRPr="007808B9" w:rsidRDefault="003D327C" w:rsidP="003D327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color w:val="000000"/>
          <w:sz w:val="28"/>
          <w:szCs w:val="28"/>
        </w:rPr>
        <w:t xml:space="preserve">1. Настоящим </w:t>
      </w:r>
      <w:r w:rsidRPr="007310AE">
        <w:rPr>
          <w:bCs/>
          <w:sz w:val="28"/>
          <w:szCs w:val="28"/>
        </w:rPr>
        <w:t>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Cs/>
          <w:sz w:val="28"/>
          <w:szCs w:val="28"/>
        </w:rPr>
        <w:t xml:space="preserve"> в Управлении Роскомнадзора по Забайкальскому краю (далее-</w:t>
      </w:r>
      <w:r w:rsidRPr="007310AE">
        <w:rPr>
          <w:bCs/>
          <w:sz w:val="28"/>
          <w:szCs w:val="28"/>
        </w:rPr>
        <w:t xml:space="preserve">комиссии, комиссия), образуемых в </w:t>
      </w:r>
      <w:r>
        <w:rPr>
          <w:bCs/>
          <w:sz w:val="28"/>
          <w:szCs w:val="28"/>
        </w:rPr>
        <w:t xml:space="preserve">Управлении Роскомнадзора по Забайкальскому краю  (далее -Управление) </w:t>
      </w:r>
      <w:r w:rsidRPr="007310AE">
        <w:rPr>
          <w:bCs/>
          <w:sz w:val="28"/>
          <w:szCs w:val="28"/>
        </w:rPr>
        <w:t xml:space="preserve">в соответствии </w:t>
      </w:r>
      <w:r w:rsidRPr="00665BE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hyperlink r:id="rId7" w:anchor="block_1201" w:history="1">
        <w:r w:rsidRPr="00665BE3">
          <w:rPr>
            <w:rStyle w:val="a4"/>
            <w:bCs/>
            <w:sz w:val="28"/>
            <w:szCs w:val="28"/>
          </w:rPr>
          <w:t>Федеральным законом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310AE">
          <w:rPr>
            <w:bCs/>
            <w:sz w:val="28"/>
            <w:szCs w:val="28"/>
          </w:rPr>
          <w:t>2008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</w:t>
      </w:r>
      <w:r w:rsidRPr="007310AE">
        <w:rPr>
          <w:bCs/>
          <w:sz w:val="28"/>
          <w:szCs w:val="28"/>
        </w:rPr>
        <w:t>273-ФЗ</w:t>
      </w:r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 xml:space="preserve"> "О противодействии коррупции".</w:t>
      </w:r>
    </w:p>
    <w:p w:rsidR="003D327C" w:rsidRPr="0032081A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2. Комиссии в своей деятельности руководствуются</w:t>
      </w:r>
      <w:r>
        <w:rPr>
          <w:rStyle w:val="apple-converted-space"/>
          <w:bCs/>
          <w:sz w:val="28"/>
          <w:szCs w:val="28"/>
        </w:rPr>
        <w:t xml:space="preserve"> </w:t>
      </w:r>
      <w:hyperlink r:id="rId8" w:history="1">
        <w:r w:rsidRPr="00665BE3">
          <w:rPr>
            <w:rStyle w:val="a4"/>
            <w:bCs/>
            <w:sz w:val="28"/>
            <w:szCs w:val="28"/>
          </w:rPr>
          <w:t>Конституцией</w:t>
        </w:r>
      </w:hyperlink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</w:t>
      </w:r>
      <w:r>
        <w:rPr>
          <w:bCs/>
          <w:sz w:val="28"/>
          <w:szCs w:val="28"/>
        </w:rPr>
        <w:t xml:space="preserve">, а так же </w:t>
      </w:r>
      <w:r w:rsidRPr="0032081A">
        <w:rPr>
          <w:sz w:val="28"/>
          <w:szCs w:val="28"/>
        </w:rPr>
        <w:t xml:space="preserve">иными правовыми актами Федеральной службы по надзору в сфере связи, информационных технологий и массовых коммуникаций и Управления </w:t>
      </w:r>
      <w:r>
        <w:rPr>
          <w:sz w:val="28"/>
          <w:szCs w:val="28"/>
        </w:rPr>
        <w:t>Роскомнадзора по Забайкальскому краю.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Pr="007310AE">
        <w:rPr>
          <w:rStyle w:val="apple-converted-space"/>
          <w:bCs/>
          <w:sz w:val="28"/>
          <w:szCs w:val="28"/>
        </w:rPr>
        <w:t> </w:t>
      </w:r>
      <w:hyperlink r:id="rId9" w:anchor="block_8" w:history="1">
        <w:r w:rsidRPr="00B35D84">
          <w:rPr>
            <w:rStyle w:val="a4"/>
            <w:bCs/>
            <w:sz w:val="28"/>
            <w:szCs w:val="28"/>
            <w:u w:val="none"/>
          </w:rPr>
          <w:t>Федеральным законом</w:t>
        </w:r>
      </w:hyperlink>
      <w:r w:rsidRPr="00B35D84">
        <w:rPr>
          <w:rStyle w:val="apple-converted-space"/>
          <w:bCs/>
          <w:sz w:val="28"/>
          <w:szCs w:val="28"/>
        </w:rPr>
        <w:t> </w:t>
      </w:r>
      <w:r w:rsidRPr="007310AE">
        <w:rPr>
          <w:bCs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 г"/>
        </w:smartTagPr>
        <w:r w:rsidRPr="007310AE"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 №</w:t>
      </w:r>
      <w:r w:rsidRPr="007310AE">
        <w:rPr>
          <w:bCs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б) в осуществлении в </w:t>
      </w:r>
      <w:r>
        <w:rPr>
          <w:bCs/>
          <w:sz w:val="28"/>
          <w:szCs w:val="28"/>
        </w:rPr>
        <w:t xml:space="preserve">Управлении Роскомнадзора по Забайкальскому краю мер </w:t>
      </w:r>
      <w:r w:rsidRPr="007310AE">
        <w:rPr>
          <w:bCs/>
          <w:sz w:val="28"/>
          <w:szCs w:val="28"/>
        </w:rPr>
        <w:t xml:space="preserve"> по предупреждению коррупции.</w:t>
      </w:r>
      <w:r>
        <w:rPr>
          <w:bCs/>
          <w:sz w:val="28"/>
          <w:szCs w:val="28"/>
        </w:rPr>
        <w:t xml:space="preserve"> </w:t>
      </w:r>
    </w:p>
    <w:p w:rsidR="003D327C" w:rsidRPr="007310AE" w:rsidRDefault="0098124B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10" w:history="1">
        <w:r w:rsidR="003D327C" w:rsidRPr="00B42687">
          <w:rPr>
            <w:rStyle w:val="a4"/>
            <w:bCs/>
            <w:sz w:val="28"/>
            <w:szCs w:val="28"/>
          </w:rPr>
          <w:t>4.</w:t>
        </w:r>
      </w:hyperlink>
      <w:r w:rsidR="003D327C">
        <w:rPr>
          <w:rStyle w:val="apple-converted-space"/>
          <w:bCs/>
          <w:sz w:val="28"/>
          <w:szCs w:val="28"/>
        </w:rPr>
        <w:t xml:space="preserve"> </w:t>
      </w:r>
      <w:r w:rsidR="003D327C" w:rsidRPr="007310AE">
        <w:rPr>
          <w:bCs/>
          <w:sz w:val="28"/>
          <w:szCs w:val="28"/>
        </w:rPr>
        <w:t xml:space="preserve">Комиссии рассматривают вопросы, связанные с </w:t>
      </w:r>
      <w:r w:rsidR="003D327C" w:rsidRPr="00943118">
        <w:rPr>
          <w:bCs/>
          <w:sz w:val="28"/>
          <w:szCs w:val="28"/>
        </w:rPr>
        <w:t>соблюдением</w:t>
      </w:r>
      <w:r w:rsidR="003D327C">
        <w:rPr>
          <w:bCs/>
          <w:sz w:val="28"/>
          <w:szCs w:val="28"/>
        </w:rPr>
        <w:t xml:space="preserve"> </w:t>
      </w:r>
      <w:hyperlink r:id="rId11" w:history="1">
        <w:r w:rsidR="003D327C" w:rsidRPr="00943118">
          <w:rPr>
            <w:rStyle w:val="a4"/>
            <w:bCs/>
            <w:sz w:val="28"/>
            <w:szCs w:val="28"/>
          </w:rPr>
          <w:t>требований</w:t>
        </w:r>
      </w:hyperlink>
      <w:r w:rsidR="003D327C">
        <w:rPr>
          <w:bCs/>
          <w:sz w:val="28"/>
          <w:szCs w:val="28"/>
        </w:rPr>
        <w:t xml:space="preserve"> </w:t>
      </w:r>
      <w:r w:rsidR="003D327C" w:rsidRPr="007310AE">
        <w:rPr>
          <w:bCs/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</w:t>
      </w:r>
      <w:r w:rsidR="003D327C">
        <w:rPr>
          <w:bCs/>
          <w:sz w:val="28"/>
          <w:szCs w:val="28"/>
        </w:rPr>
        <w:t>государственной службы (далее-</w:t>
      </w:r>
      <w:r w:rsidR="003D327C" w:rsidRPr="007310AE">
        <w:rPr>
          <w:bCs/>
          <w:sz w:val="28"/>
          <w:szCs w:val="28"/>
        </w:rPr>
        <w:t xml:space="preserve">должности государственной службы) </w:t>
      </w:r>
      <w:r w:rsidR="003D327C">
        <w:rPr>
          <w:bCs/>
          <w:sz w:val="28"/>
          <w:szCs w:val="28"/>
        </w:rPr>
        <w:t>в Управлении Роскомнадзора по Забайкальскому краю</w:t>
      </w:r>
      <w:r w:rsidR="003D327C" w:rsidRPr="007310AE">
        <w:rPr>
          <w:bCs/>
          <w:sz w:val="28"/>
          <w:szCs w:val="28"/>
        </w:rPr>
        <w:t xml:space="preserve"> (за исключением </w:t>
      </w:r>
      <w:r w:rsidR="003D327C">
        <w:rPr>
          <w:bCs/>
          <w:sz w:val="28"/>
          <w:szCs w:val="28"/>
        </w:rPr>
        <w:t>руководителя Управления и заместителя руководителя Управления</w:t>
      </w:r>
      <w:r w:rsidR="003D327C" w:rsidRPr="007310AE">
        <w:rPr>
          <w:bCs/>
          <w:sz w:val="28"/>
          <w:szCs w:val="28"/>
        </w:rPr>
        <w:t>).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310AE">
        <w:rPr>
          <w:bCs/>
          <w:sz w:val="28"/>
          <w:szCs w:val="28"/>
        </w:rPr>
        <w:t xml:space="preserve">Комиссия образуется </w:t>
      </w:r>
      <w:r>
        <w:rPr>
          <w:bCs/>
          <w:sz w:val="28"/>
          <w:szCs w:val="28"/>
        </w:rPr>
        <w:t>приказом руководителя Управления</w:t>
      </w:r>
      <w:r w:rsidRPr="007310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Приказом руководителя Управления</w:t>
      </w:r>
      <w:r w:rsidRPr="007310AE">
        <w:rPr>
          <w:bCs/>
          <w:sz w:val="28"/>
          <w:szCs w:val="28"/>
        </w:rPr>
        <w:t xml:space="preserve"> утверждаются состав комиссии и порядок ее работы.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>
        <w:rPr>
          <w:bCs/>
          <w:sz w:val="28"/>
          <w:szCs w:val="28"/>
        </w:rPr>
        <w:t>Управления</w:t>
      </w:r>
      <w:r w:rsidRPr="007310AE">
        <w:rPr>
          <w:bCs/>
          <w:sz w:val="28"/>
          <w:szCs w:val="28"/>
        </w:rPr>
        <w:t xml:space="preserve"> из числа членов комиссии, замещающих должности </w:t>
      </w:r>
      <w:r w:rsidRPr="007310AE">
        <w:rPr>
          <w:bCs/>
          <w:sz w:val="28"/>
          <w:szCs w:val="28"/>
        </w:rPr>
        <w:lastRenderedPageBreak/>
        <w:t xml:space="preserve">государственной службы в </w:t>
      </w:r>
      <w:r>
        <w:rPr>
          <w:bCs/>
          <w:sz w:val="28"/>
          <w:szCs w:val="28"/>
        </w:rPr>
        <w:t>Управлении</w:t>
      </w:r>
      <w:r w:rsidRPr="007310AE">
        <w:rPr>
          <w:bCs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310AE">
        <w:rPr>
          <w:bCs/>
          <w:sz w:val="28"/>
          <w:szCs w:val="28"/>
        </w:rPr>
        <w:t>. В состав комиссии входят: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7310AE">
        <w:rPr>
          <w:bCs/>
          <w:sz w:val="28"/>
          <w:szCs w:val="28"/>
        </w:rPr>
        <w:t xml:space="preserve">заместитель руководителя </w:t>
      </w:r>
      <w:r>
        <w:rPr>
          <w:bCs/>
          <w:sz w:val="28"/>
          <w:szCs w:val="28"/>
        </w:rPr>
        <w:t xml:space="preserve">Управления </w:t>
      </w:r>
      <w:r w:rsidRPr="007310AE">
        <w:rPr>
          <w:bCs/>
          <w:sz w:val="28"/>
          <w:szCs w:val="28"/>
        </w:rPr>
        <w:t xml:space="preserve"> (председатель комиссии), </w:t>
      </w:r>
      <w:r>
        <w:rPr>
          <w:bCs/>
          <w:sz w:val="28"/>
          <w:szCs w:val="28"/>
        </w:rPr>
        <w:t>начальник отдела организационной, правовой работы и кадров -заместитель председателя комиссии</w:t>
      </w:r>
      <w:r w:rsidRPr="007310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государственный служащий отдела организационной, правовой работы и кадров,</w:t>
      </w:r>
      <w:r w:rsidRPr="007310AE">
        <w:rPr>
          <w:bCs/>
          <w:sz w:val="28"/>
          <w:szCs w:val="28"/>
        </w:rPr>
        <w:t xml:space="preserve"> ответственн</w:t>
      </w:r>
      <w:r>
        <w:rPr>
          <w:bCs/>
          <w:sz w:val="28"/>
          <w:szCs w:val="28"/>
        </w:rPr>
        <w:t>ый</w:t>
      </w:r>
      <w:r w:rsidRPr="007310AE">
        <w:rPr>
          <w:bCs/>
          <w:sz w:val="28"/>
          <w:szCs w:val="28"/>
        </w:rPr>
        <w:t xml:space="preserve"> за работу по профилактике коррупционных и иных правонарушений (секретарь комиссии), государственные служащие из других </w:t>
      </w:r>
      <w:r>
        <w:rPr>
          <w:bCs/>
          <w:sz w:val="28"/>
          <w:szCs w:val="28"/>
        </w:rPr>
        <w:t>отделов</w:t>
      </w:r>
      <w:r w:rsidRPr="007310AE">
        <w:rPr>
          <w:bCs/>
          <w:sz w:val="28"/>
          <w:szCs w:val="28"/>
        </w:rPr>
        <w:t>, определяемые руководителем;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б)  представитель (представители) научных организаций и образовательных учреждений среднего, высшего и дополнительного профессионального образования,</w:t>
      </w:r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 xml:space="preserve"> деятельность которых связана с государственной службой.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310AE">
        <w:rPr>
          <w:bCs/>
          <w:sz w:val="28"/>
          <w:szCs w:val="28"/>
        </w:rPr>
        <w:t xml:space="preserve">. Руководитель </w:t>
      </w:r>
      <w:r>
        <w:rPr>
          <w:bCs/>
          <w:sz w:val="28"/>
          <w:szCs w:val="28"/>
        </w:rPr>
        <w:t>Управления</w:t>
      </w:r>
      <w:r w:rsidRPr="007310AE">
        <w:rPr>
          <w:bCs/>
          <w:sz w:val="28"/>
          <w:szCs w:val="28"/>
        </w:rPr>
        <w:t xml:space="preserve"> может принять</w:t>
      </w:r>
      <w:r w:rsidRPr="007310AE">
        <w:rPr>
          <w:rStyle w:val="apple-converted-space"/>
          <w:bCs/>
          <w:sz w:val="28"/>
          <w:szCs w:val="28"/>
        </w:rPr>
        <w:t> </w:t>
      </w:r>
      <w:hyperlink r:id="rId12" w:history="1">
        <w:r w:rsidRPr="00B42687">
          <w:rPr>
            <w:rStyle w:val="a4"/>
            <w:bCs/>
            <w:sz w:val="28"/>
            <w:szCs w:val="28"/>
          </w:rPr>
          <w:t>решение</w:t>
        </w:r>
      </w:hyperlink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>о включении в состав комиссии: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bCs/>
          <w:sz w:val="28"/>
          <w:szCs w:val="28"/>
        </w:rPr>
        <w:t>Управлении (при наличии)</w:t>
      </w:r>
      <w:r w:rsidRPr="007310AE">
        <w:rPr>
          <w:bCs/>
          <w:sz w:val="28"/>
          <w:szCs w:val="28"/>
        </w:rPr>
        <w:t>;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>
        <w:rPr>
          <w:bCs/>
          <w:sz w:val="28"/>
          <w:szCs w:val="28"/>
        </w:rPr>
        <w:t>Управлении (при наличии).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310AE">
        <w:rPr>
          <w:bCs/>
          <w:sz w:val="28"/>
          <w:szCs w:val="28"/>
        </w:rPr>
        <w:t>. Лица, указанные в</w:t>
      </w:r>
      <w:r>
        <w:rPr>
          <w:rStyle w:val="apple-converted-sp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подпункте</w:t>
      </w:r>
      <w:r>
        <w:rPr>
          <w:rStyle w:val="apple-converted-space"/>
          <w:bCs/>
          <w:sz w:val="28"/>
          <w:szCs w:val="28"/>
        </w:rPr>
        <w:t xml:space="preserve"> </w:t>
      </w:r>
      <w:r w:rsidRPr="00652C64">
        <w:rPr>
          <w:bCs/>
          <w:sz w:val="28"/>
          <w:szCs w:val="28"/>
        </w:rPr>
        <w:t>"б"</w:t>
      </w:r>
      <w:r w:rsidRPr="002A7B1A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6 </w:t>
      </w:r>
      <w:r w:rsidRPr="007310AE">
        <w:rPr>
          <w:bCs/>
          <w:sz w:val="28"/>
          <w:szCs w:val="28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>
        <w:rPr>
          <w:bCs/>
          <w:sz w:val="28"/>
          <w:szCs w:val="28"/>
        </w:rPr>
        <w:t xml:space="preserve"> профессионального образования, </w:t>
      </w:r>
      <w:r w:rsidRPr="007310AE">
        <w:rPr>
          <w:bCs/>
          <w:sz w:val="28"/>
          <w:szCs w:val="28"/>
        </w:rPr>
        <w:t xml:space="preserve">на основании запроса руководителя </w:t>
      </w:r>
      <w:r>
        <w:rPr>
          <w:bCs/>
          <w:sz w:val="28"/>
          <w:szCs w:val="28"/>
        </w:rPr>
        <w:t>Управления</w:t>
      </w:r>
      <w:r w:rsidRPr="007310AE">
        <w:rPr>
          <w:bCs/>
          <w:sz w:val="28"/>
          <w:szCs w:val="28"/>
        </w:rPr>
        <w:t>. Согласование осуществляется в 10-дневный срок со дня получения запроса.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310AE">
        <w:rPr>
          <w:bCs/>
          <w:sz w:val="28"/>
          <w:szCs w:val="28"/>
        </w:rPr>
        <w:t>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7310AE">
        <w:rPr>
          <w:bCs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310AE">
        <w:rPr>
          <w:bCs/>
          <w:sz w:val="28"/>
          <w:szCs w:val="28"/>
        </w:rPr>
        <w:t>. В заседаниях комиссии с правом совещательного голоса участвуют: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bCs/>
          <w:sz w:val="28"/>
          <w:szCs w:val="28"/>
        </w:rPr>
        <w:t>Управлении</w:t>
      </w:r>
      <w:r w:rsidRPr="007310AE">
        <w:rPr>
          <w:bCs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</w:t>
      </w:r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>вопрос;</w:t>
      </w:r>
    </w:p>
    <w:p w:rsid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б) другие госуд</w:t>
      </w:r>
      <w:r>
        <w:rPr>
          <w:bCs/>
          <w:sz w:val="28"/>
          <w:szCs w:val="28"/>
        </w:rPr>
        <w:t xml:space="preserve">арственные служащие, замещающие </w:t>
      </w:r>
      <w:r>
        <w:rPr>
          <w:bCs/>
          <w:sz w:val="28"/>
          <w:szCs w:val="28"/>
        </w:rPr>
        <w:tab/>
        <w:t xml:space="preserve">должности </w:t>
      </w:r>
      <w:r w:rsidRPr="007310AE">
        <w:rPr>
          <w:bCs/>
          <w:sz w:val="28"/>
          <w:szCs w:val="28"/>
        </w:rPr>
        <w:t xml:space="preserve">государственной службы в </w:t>
      </w:r>
      <w:r>
        <w:rPr>
          <w:bCs/>
          <w:sz w:val="28"/>
          <w:szCs w:val="28"/>
        </w:rPr>
        <w:t>Управлении</w:t>
      </w:r>
      <w:r w:rsidRPr="007310AE">
        <w:rPr>
          <w:bCs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</w:t>
      </w:r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 xml:space="preserve">комиссией; 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Pr="007310AE">
        <w:rPr>
          <w:bCs/>
          <w:sz w:val="28"/>
          <w:szCs w:val="28"/>
        </w:rPr>
        <w:lastRenderedPageBreak/>
        <w:t>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7310AE">
        <w:rPr>
          <w:bCs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>
        <w:rPr>
          <w:bCs/>
          <w:sz w:val="28"/>
          <w:szCs w:val="28"/>
        </w:rPr>
        <w:t>Управлении</w:t>
      </w:r>
      <w:r w:rsidRPr="007310AE">
        <w:rPr>
          <w:bCs/>
          <w:sz w:val="28"/>
          <w:szCs w:val="28"/>
        </w:rPr>
        <w:t>, недопустимо.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310AE">
        <w:rPr>
          <w:bCs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310AE">
        <w:rPr>
          <w:bCs/>
          <w:sz w:val="28"/>
          <w:szCs w:val="28"/>
        </w:rPr>
        <w:t>. Основаниями для проведения заседания комиссии являются:</w:t>
      </w:r>
    </w:p>
    <w:p w:rsidR="003D327C" w:rsidRPr="007310A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7310AE">
        <w:rPr>
          <w:bCs/>
          <w:sz w:val="28"/>
          <w:szCs w:val="28"/>
        </w:rPr>
        <w:t xml:space="preserve">а) представление руководителем </w:t>
      </w:r>
      <w:r>
        <w:rPr>
          <w:bCs/>
          <w:sz w:val="28"/>
          <w:szCs w:val="28"/>
        </w:rPr>
        <w:t>Управления</w:t>
      </w:r>
      <w:r w:rsidRPr="007310AE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 xml:space="preserve"> </w:t>
      </w:r>
      <w:hyperlink r:id="rId13" w:anchor="block_1031" w:history="1">
        <w:r w:rsidRPr="00C0405A">
          <w:rPr>
            <w:rStyle w:val="a4"/>
            <w:bCs/>
            <w:sz w:val="28"/>
            <w:szCs w:val="28"/>
          </w:rPr>
          <w:t xml:space="preserve">пунктом </w:t>
        </w:r>
        <w:r>
          <w:rPr>
            <w:rStyle w:val="a4"/>
            <w:bCs/>
            <w:sz w:val="28"/>
            <w:szCs w:val="28"/>
          </w:rPr>
          <w:t>29</w:t>
        </w:r>
      </w:hyperlink>
      <w:r>
        <w:rPr>
          <w:bCs/>
          <w:sz w:val="28"/>
          <w:szCs w:val="28"/>
        </w:rPr>
        <w:t xml:space="preserve"> </w:t>
      </w:r>
      <w:r w:rsidRPr="00C0405A">
        <w:rPr>
          <w:bCs/>
          <w:sz w:val="28"/>
          <w:szCs w:val="28"/>
        </w:rPr>
        <w:t>П</w:t>
      </w:r>
      <w:r w:rsidRPr="007310AE">
        <w:rPr>
          <w:bCs/>
          <w:sz w:val="28"/>
          <w:szCs w:val="28"/>
        </w:rPr>
        <w:t>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>
        <w:rPr>
          <w:bCs/>
          <w:sz w:val="28"/>
          <w:szCs w:val="28"/>
        </w:rPr>
        <w:t xml:space="preserve"> </w:t>
      </w:r>
      <w:hyperlink r:id="rId14" w:history="1">
        <w:r w:rsidRPr="0008354C">
          <w:rPr>
            <w:rStyle w:val="a4"/>
            <w:bCs/>
            <w:sz w:val="28"/>
            <w:szCs w:val="28"/>
          </w:rPr>
          <w:t>Указом</w:t>
        </w:r>
      </w:hyperlink>
      <w:r>
        <w:rPr>
          <w:bCs/>
          <w:sz w:val="28"/>
          <w:szCs w:val="28"/>
        </w:rPr>
        <w:t xml:space="preserve"> </w:t>
      </w:r>
      <w:r w:rsidRPr="007310AE">
        <w:rPr>
          <w:bCs/>
          <w:sz w:val="28"/>
          <w:szCs w:val="28"/>
        </w:rPr>
        <w:t>Президента Российско</w:t>
      </w:r>
      <w:r>
        <w:rPr>
          <w:bCs/>
          <w:sz w:val="28"/>
          <w:szCs w:val="28"/>
        </w:rPr>
        <w:t xml:space="preserve">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 xml:space="preserve">2009 </w:t>
        </w:r>
        <w:r w:rsidRPr="007310AE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</w:t>
      </w:r>
      <w:r w:rsidRPr="007310AE">
        <w:rPr>
          <w:bCs/>
          <w:sz w:val="28"/>
          <w:szCs w:val="28"/>
        </w:rPr>
        <w:t>1065, материалов проверки, свидетельствующих: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310AE">
        <w:rPr>
          <w:bCs/>
          <w:sz w:val="28"/>
          <w:szCs w:val="28"/>
        </w:rPr>
        <w:t xml:space="preserve">о </w:t>
      </w:r>
      <w:r w:rsidRPr="00DB2589">
        <w:rPr>
          <w:bCs/>
          <w:sz w:val="28"/>
          <w:szCs w:val="28"/>
        </w:rPr>
        <w:t>представлении государственным служащим недостоверных или неполных сведений, предусмотренных</w:t>
      </w:r>
      <w:r>
        <w:rPr>
          <w:bCs/>
          <w:sz w:val="28"/>
          <w:szCs w:val="28"/>
        </w:rPr>
        <w:t xml:space="preserve"> </w:t>
      </w:r>
      <w:hyperlink r:id="rId15" w:anchor="block_111" w:history="1">
        <w:r w:rsidRPr="00DB2589">
          <w:rPr>
            <w:rStyle w:val="a4"/>
            <w:bCs/>
            <w:sz w:val="28"/>
            <w:szCs w:val="28"/>
          </w:rPr>
          <w:t>подпунктом "а"</w:t>
        </w:r>
        <w:r>
          <w:rPr>
            <w:rStyle w:val="a4"/>
            <w:bCs/>
            <w:sz w:val="28"/>
            <w:szCs w:val="28"/>
          </w:rPr>
          <w:t xml:space="preserve"> </w:t>
        </w:r>
        <w:r w:rsidRPr="00DB2589">
          <w:rPr>
            <w:rStyle w:val="a4"/>
            <w:bCs/>
            <w:sz w:val="28"/>
            <w:szCs w:val="28"/>
          </w:rPr>
          <w:t>пункта 1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названного Положения;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2589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</w:t>
      </w:r>
      <w:r>
        <w:rPr>
          <w:sz w:val="28"/>
          <w:szCs w:val="28"/>
        </w:rPr>
        <w:t xml:space="preserve"> </w:t>
      </w:r>
      <w:r w:rsidRPr="00DB2589">
        <w:rPr>
          <w:sz w:val="28"/>
          <w:szCs w:val="28"/>
        </w:rPr>
        <w:t>урегулировании конфликта интересов;</w:t>
      </w:r>
    </w:p>
    <w:p w:rsidR="003D327C" w:rsidRDefault="003D327C" w:rsidP="003D327C">
      <w:pPr>
        <w:pStyle w:val="4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7310AE">
        <w:rPr>
          <w:b w:val="0"/>
          <w:sz w:val="28"/>
          <w:szCs w:val="28"/>
        </w:rPr>
        <w:t xml:space="preserve">б) поступившее в </w:t>
      </w:r>
      <w:r w:rsidRPr="007310AE">
        <w:rPr>
          <w:b w:val="0"/>
          <w:bCs w:val="0"/>
          <w:sz w:val="28"/>
          <w:szCs w:val="28"/>
          <w:shd w:val="clear" w:color="auto" w:fill="FFFFFF"/>
        </w:rPr>
        <w:t>поступившее в подразделение кадровой службы</w:t>
      </w:r>
      <w:r w:rsidRPr="00B67D7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B67D7E">
        <w:rPr>
          <w:bCs/>
          <w:sz w:val="28"/>
          <w:szCs w:val="28"/>
        </w:rPr>
        <w:t xml:space="preserve">обращение гражданина, замещавшего в </w:t>
      </w:r>
      <w:r>
        <w:rPr>
          <w:bCs/>
          <w:sz w:val="28"/>
          <w:szCs w:val="28"/>
        </w:rPr>
        <w:t xml:space="preserve">Управлении </w:t>
      </w:r>
      <w:r w:rsidRPr="00B67D7E">
        <w:rPr>
          <w:bCs/>
          <w:sz w:val="28"/>
          <w:szCs w:val="28"/>
        </w:rPr>
        <w:t>должность государственной службы, включенную в перечень должностей, утвержденный</w:t>
      </w:r>
      <w:r>
        <w:rPr>
          <w:rStyle w:val="apple-converted-space"/>
          <w:bCs/>
          <w:sz w:val="28"/>
          <w:szCs w:val="28"/>
        </w:rPr>
        <w:t xml:space="preserve"> </w:t>
      </w:r>
      <w:hyperlink r:id="rId16" w:anchor="block_1" w:history="1">
        <w:r w:rsidRPr="0098570C">
          <w:rPr>
            <w:rStyle w:val="a4"/>
            <w:bCs/>
            <w:sz w:val="28"/>
            <w:szCs w:val="28"/>
          </w:rPr>
          <w:t>нормативным правовым актом</w:t>
        </w:r>
      </w:hyperlink>
      <w:r>
        <w:rPr>
          <w:bCs/>
          <w:sz w:val="28"/>
          <w:szCs w:val="28"/>
        </w:rPr>
        <w:t xml:space="preserve"> </w:t>
      </w:r>
      <w:r w:rsidRPr="00B67D7E">
        <w:rPr>
          <w:bCs/>
          <w:sz w:val="28"/>
          <w:szCs w:val="28"/>
        </w:rPr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</w:t>
      </w:r>
      <w:r w:rsidRPr="00B67D7E">
        <w:rPr>
          <w:bCs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</w:t>
      </w:r>
      <w:r>
        <w:rPr>
          <w:bCs/>
          <w:sz w:val="28"/>
          <w:szCs w:val="28"/>
        </w:rPr>
        <w:t xml:space="preserve">ктера своих супруги (супруга) и </w:t>
      </w:r>
      <w:r w:rsidRPr="00B67D7E">
        <w:rPr>
          <w:bCs/>
          <w:sz w:val="28"/>
          <w:szCs w:val="28"/>
        </w:rPr>
        <w:t>несовершеннолетних детей;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67D7E">
        <w:rPr>
          <w:bCs/>
          <w:sz w:val="28"/>
          <w:szCs w:val="28"/>
        </w:rPr>
        <w:t>заявление государственного служащего о невозможности выполнить требования</w:t>
      </w:r>
      <w:r>
        <w:rPr>
          <w:bCs/>
          <w:sz w:val="28"/>
          <w:szCs w:val="28"/>
        </w:rPr>
        <w:t xml:space="preserve"> </w:t>
      </w:r>
      <w:hyperlink r:id="rId17" w:history="1">
        <w:r w:rsidRPr="0098570C">
          <w:rPr>
            <w:rStyle w:val="a4"/>
            <w:bCs/>
            <w:sz w:val="28"/>
            <w:szCs w:val="28"/>
          </w:rPr>
          <w:t>Федерального закона</w:t>
        </w:r>
      </w:hyperlink>
      <w:r>
        <w:rPr>
          <w:bCs/>
          <w:sz w:val="28"/>
          <w:szCs w:val="28"/>
        </w:rPr>
        <w:t xml:space="preserve"> </w:t>
      </w:r>
      <w:r w:rsidRPr="0098570C">
        <w:rPr>
          <w:bCs/>
          <w:sz w:val="28"/>
          <w:szCs w:val="28"/>
        </w:rPr>
        <w:t>о</w:t>
      </w:r>
      <w:r w:rsidRPr="00B67D7E">
        <w:rPr>
          <w:bCs/>
          <w:sz w:val="28"/>
          <w:szCs w:val="28"/>
        </w:rPr>
        <w:t xml:space="preserve">т 7 мая </w:t>
      </w:r>
      <w:smartTag w:uri="urn:schemas-microsoft-com:office:smarttags" w:element="metricconverter">
        <w:smartTagPr>
          <w:attr w:name="ProductID" w:val="2013 г"/>
        </w:smartTagPr>
        <w:r w:rsidRPr="00B67D7E">
          <w:rPr>
            <w:bCs/>
            <w:sz w:val="28"/>
            <w:szCs w:val="28"/>
          </w:rPr>
          <w:t>2013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</w:t>
      </w:r>
      <w:r w:rsidRPr="00B67D7E">
        <w:rPr>
          <w:bCs/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67D7E">
        <w:rPr>
          <w:bCs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</w:t>
      </w:r>
      <w:r w:rsidRPr="00B67D7E">
        <w:rPr>
          <w:bCs/>
          <w:sz w:val="28"/>
          <w:szCs w:val="28"/>
        </w:rPr>
        <w:t xml:space="preserve">представление руководителя </w:t>
      </w:r>
      <w:r>
        <w:rPr>
          <w:bCs/>
          <w:sz w:val="28"/>
          <w:szCs w:val="28"/>
        </w:rPr>
        <w:t xml:space="preserve">Управления </w:t>
      </w:r>
      <w:r w:rsidRPr="00B67D7E">
        <w:rPr>
          <w:bCs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bCs/>
          <w:sz w:val="28"/>
          <w:szCs w:val="28"/>
        </w:rPr>
        <w:t>Управлении</w:t>
      </w:r>
      <w:r w:rsidRPr="00B67D7E">
        <w:rPr>
          <w:bCs/>
          <w:sz w:val="28"/>
          <w:szCs w:val="28"/>
        </w:rPr>
        <w:t xml:space="preserve"> мер по предупреждению коррупции;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67D7E">
        <w:rPr>
          <w:bCs/>
          <w:sz w:val="28"/>
          <w:szCs w:val="28"/>
        </w:rPr>
        <w:t xml:space="preserve">г) представление руководителем </w:t>
      </w:r>
      <w:r>
        <w:rPr>
          <w:bCs/>
          <w:sz w:val="28"/>
          <w:szCs w:val="28"/>
        </w:rPr>
        <w:t>Управления</w:t>
      </w:r>
      <w:r w:rsidRPr="00B67D7E">
        <w:rPr>
          <w:bCs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</w:t>
      </w:r>
      <w:r>
        <w:rPr>
          <w:bCs/>
          <w:sz w:val="28"/>
          <w:szCs w:val="28"/>
        </w:rPr>
        <w:t xml:space="preserve"> </w:t>
      </w:r>
      <w:hyperlink r:id="rId18" w:anchor="block_301" w:history="1">
        <w:r w:rsidRPr="0098570C">
          <w:rPr>
            <w:rStyle w:val="a4"/>
            <w:bCs/>
            <w:sz w:val="28"/>
            <w:szCs w:val="28"/>
          </w:rPr>
          <w:t>частью</w:t>
        </w:r>
        <w:r>
          <w:rPr>
            <w:rStyle w:val="a4"/>
            <w:bCs/>
            <w:sz w:val="28"/>
            <w:szCs w:val="28"/>
          </w:rPr>
          <w:t xml:space="preserve"> </w:t>
        </w:r>
        <w:r w:rsidRPr="0098570C">
          <w:rPr>
            <w:rStyle w:val="a4"/>
            <w:bCs/>
            <w:sz w:val="28"/>
            <w:szCs w:val="28"/>
          </w:rPr>
          <w:t>1 статьи</w:t>
        </w:r>
        <w:r>
          <w:rPr>
            <w:rStyle w:val="a4"/>
            <w:bCs/>
            <w:sz w:val="28"/>
            <w:szCs w:val="28"/>
          </w:rPr>
          <w:t xml:space="preserve"> </w:t>
        </w:r>
        <w:r w:rsidRPr="0098570C">
          <w:rPr>
            <w:rStyle w:val="a4"/>
            <w:bCs/>
            <w:sz w:val="28"/>
            <w:szCs w:val="28"/>
          </w:rPr>
          <w:t>3</w:t>
        </w:r>
      </w:hyperlink>
      <w:r>
        <w:rPr>
          <w:bCs/>
          <w:sz w:val="28"/>
          <w:szCs w:val="28"/>
        </w:rPr>
        <w:t xml:space="preserve"> </w:t>
      </w:r>
      <w:r w:rsidRPr="00B67D7E">
        <w:rPr>
          <w:bCs/>
          <w:sz w:val="28"/>
          <w:szCs w:val="28"/>
        </w:rPr>
        <w:t xml:space="preserve">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67D7E">
          <w:rPr>
            <w:bCs/>
            <w:sz w:val="28"/>
            <w:szCs w:val="28"/>
          </w:rPr>
          <w:t>2012</w:t>
        </w:r>
        <w:r>
          <w:rPr>
            <w:bCs/>
            <w:sz w:val="28"/>
            <w:szCs w:val="28"/>
          </w:rPr>
          <w:t xml:space="preserve"> </w:t>
        </w:r>
        <w:r w:rsidRPr="00B67D7E">
          <w:rPr>
            <w:bCs/>
            <w:sz w:val="28"/>
            <w:szCs w:val="28"/>
          </w:rPr>
          <w:t>г</w:t>
        </w:r>
      </w:smartTag>
      <w:r w:rsidRPr="00B67D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B67D7E">
        <w:rPr>
          <w:bCs/>
          <w:sz w:val="28"/>
          <w:szCs w:val="28"/>
        </w:rPr>
        <w:t>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67D7E">
        <w:rPr>
          <w:bCs/>
          <w:sz w:val="28"/>
          <w:szCs w:val="28"/>
        </w:rPr>
        <w:t>д) поступившее в соответствии с</w:t>
      </w:r>
      <w:r>
        <w:rPr>
          <w:bCs/>
          <w:sz w:val="28"/>
          <w:szCs w:val="28"/>
        </w:rPr>
        <w:t xml:space="preserve"> </w:t>
      </w:r>
      <w:hyperlink r:id="rId19" w:anchor="block_1204" w:history="1">
        <w:r w:rsidRPr="00B67D7E">
          <w:rPr>
            <w:rStyle w:val="a4"/>
            <w:bCs/>
            <w:sz w:val="28"/>
            <w:szCs w:val="28"/>
          </w:rPr>
          <w:t>частью 4 статьи 12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B67D7E"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67D7E">
          <w:rPr>
            <w:bCs/>
            <w:sz w:val="28"/>
            <w:szCs w:val="28"/>
          </w:rPr>
          <w:t>2008</w:t>
        </w:r>
        <w:r>
          <w:rPr>
            <w:bCs/>
            <w:sz w:val="28"/>
            <w:szCs w:val="28"/>
          </w:rPr>
          <w:t xml:space="preserve"> </w:t>
        </w:r>
        <w:r w:rsidRPr="00B67D7E">
          <w:rPr>
            <w:bCs/>
            <w:sz w:val="28"/>
            <w:szCs w:val="28"/>
          </w:rPr>
          <w:t>г</w:t>
        </w:r>
      </w:smartTag>
      <w:r w:rsidRPr="00B67D7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B67D7E">
        <w:rPr>
          <w:bCs/>
          <w:sz w:val="28"/>
          <w:szCs w:val="28"/>
        </w:rPr>
        <w:t> 273-ФЗ "О противодействии коррупции" и</w:t>
      </w:r>
      <w:r>
        <w:rPr>
          <w:bCs/>
          <w:sz w:val="28"/>
          <w:szCs w:val="28"/>
        </w:rPr>
        <w:t xml:space="preserve"> </w:t>
      </w:r>
      <w:hyperlink r:id="rId20" w:anchor="block_641" w:history="1">
        <w:r w:rsidRPr="0008354C">
          <w:rPr>
            <w:rStyle w:val="a4"/>
            <w:bCs/>
            <w:sz w:val="28"/>
            <w:szCs w:val="28"/>
          </w:rPr>
          <w:t>статьей 64.1</w:t>
        </w:r>
      </w:hyperlink>
      <w:r>
        <w:rPr>
          <w:bCs/>
          <w:sz w:val="28"/>
          <w:szCs w:val="28"/>
        </w:rPr>
        <w:t xml:space="preserve"> </w:t>
      </w:r>
      <w:r w:rsidRPr="00B67D7E">
        <w:rPr>
          <w:bCs/>
          <w:sz w:val="28"/>
          <w:szCs w:val="28"/>
        </w:rPr>
        <w:t xml:space="preserve"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</w:t>
      </w:r>
      <w:r w:rsidRPr="00B67D7E">
        <w:rPr>
          <w:bCs/>
          <w:sz w:val="28"/>
          <w:szCs w:val="28"/>
        </w:rPr>
        <w:lastRenderedPageBreak/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327C" w:rsidRPr="00B67D7E" w:rsidRDefault="003D327C" w:rsidP="003D327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7D7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15.</w:t>
      </w:r>
      <w:r w:rsidRPr="00B67D7E">
        <w:rPr>
          <w:bCs/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67D7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B67D7E">
        <w:rPr>
          <w:bCs/>
          <w:color w:val="000000"/>
          <w:sz w:val="28"/>
          <w:szCs w:val="28"/>
        </w:rPr>
        <w:t>.1. Обращение, указанное в</w:t>
      </w:r>
      <w:r>
        <w:rPr>
          <w:bCs/>
          <w:color w:val="000000"/>
          <w:sz w:val="28"/>
          <w:szCs w:val="28"/>
        </w:rPr>
        <w:t xml:space="preserve"> </w:t>
      </w:r>
      <w:hyperlink r:id="rId21" w:anchor="block_101622" w:history="1">
        <w:r w:rsidRPr="001A786D">
          <w:rPr>
            <w:rStyle w:val="a4"/>
            <w:bCs/>
            <w:sz w:val="28"/>
            <w:szCs w:val="28"/>
          </w:rPr>
          <w:t>абзаце втором подпункта "б" пункта 1</w:t>
        </w:r>
      </w:hyperlink>
      <w:r w:rsidRPr="001A78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1A786D">
        <w:rPr>
          <w:rStyle w:val="apple-converted-space"/>
          <w:bCs/>
          <w:sz w:val="28"/>
          <w:szCs w:val="28"/>
        </w:rPr>
        <w:t xml:space="preserve"> </w:t>
      </w:r>
      <w:r w:rsidRPr="00B67D7E">
        <w:rPr>
          <w:bCs/>
          <w:color w:val="000000"/>
          <w:sz w:val="28"/>
          <w:szCs w:val="28"/>
        </w:rPr>
        <w:t xml:space="preserve">настоящего Положения, подается гражданином, замещавшим должность государственной службы в </w:t>
      </w:r>
      <w:r>
        <w:rPr>
          <w:bCs/>
          <w:color w:val="000000"/>
          <w:sz w:val="28"/>
          <w:szCs w:val="28"/>
        </w:rPr>
        <w:t>Управлении</w:t>
      </w:r>
      <w:r w:rsidRPr="00B67D7E">
        <w:rPr>
          <w:bCs/>
          <w:color w:val="000000"/>
          <w:sz w:val="28"/>
          <w:szCs w:val="28"/>
        </w:rPr>
        <w:t>, в</w:t>
      </w:r>
      <w:r w:rsidRPr="00E35AF6">
        <w:t xml:space="preserve"> </w:t>
      </w:r>
      <w:r>
        <w:t xml:space="preserve"> </w:t>
      </w:r>
      <w:r w:rsidRPr="00E35AF6">
        <w:rPr>
          <w:sz w:val="28"/>
          <w:szCs w:val="28"/>
        </w:rPr>
        <w:t>подразделение кадровой службы Управления по профилактике коррупционных и иных правонарушений</w:t>
      </w:r>
      <w:r w:rsidRPr="00B67D7E">
        <w:rPr>
          <w:bCs/>
          <w:color w:val="00000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t xml:space="preserve"> </w:t>
      </w:r>
      <w:r w:rsidRPr="00E35AF6">
        <w:rPr>
          <w:sz w:val="28"/>
          <w:szCs w:val="28"/>
        </w:rPr>
        <w:t>подразделении кадровой службы Управления по профилактике коррупционных и иных правонарушени</w:t>
      </w:r>
      <w:r>
        <w:rPr>
          <w:sz w:val="28"/>
          <w:szCs w:val="28"/>
        </w:rPr>
        <w:t>й</w:t>
      </w:r>
      <w:r>
        <w:t xml:space="preserve"> </w:t>
      </w:r>
      <w:r w:rsidRPr="00B67D7E">
        <w:rPr>
          <w:bCs/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DB2589">
        <w:rPr>
          <w:bCs/>
          <w:sz w:val="28"/>
          <w:szCs w:val="28"/>
        </w:rPr>
        <w:t>требований</w:t>
      </w:r>
      <w:r>
        <w:rPr>
          <w:bCs/>
          <w:sz w:val="28"/>
          <w:szCs w:val="28"/>
        </w:rPr>
        <w:t xml:space="preserve"> </w:t>
      </w:r>
      <w:hyperlink r:id="rId22" w:anchor="block_12" w:history="1">
        <w:r w:rsidRPr="001A786D">
          <w:rPr>
            <w:rStyle w:val="a4"/>
            <w:bCs/>
            <w:sz w:val="28"/>
            <w:szCs w:val="28"/>
          </w:rPr>
          <w:t>статьи 12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B2589">
          <w:rPr>
            <w:bCs/>
            <w:sz w:val="28"/>
            <w:szCs w:val="28"/>
          </w:rPr>
          <w:t>2008</w:t>
        </w:r>
        <w:r>
          <w:rPr>
            <w:bCs/>
            <w:sz w:val="28"/>
            <w:szCs w:val="28"/>
          </w:rPr>
          <w:t xml:space="preserve"> </w:t>
        </w:r>
        <w:r w:rsidRPr="00DB2589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</w:t>
      </w:r>
      <w:r w:rsidRPr="00DB2589">
        <w:rPr>
          <w:bCs/>
          <w:sz w:val="28"/>
          <w:szCs w:val="28"/>
        </w:rPr>
        <w:t>273-ФЗ "О противодействии коррупции".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B2589">
        <w:rPr>
          <w:bCs/>
          <w:sz w:val="28"/>
          <w:szCs w:val="28"/>
        </w:rPr>
        <w:t>.2. Обращение, указанное в</w:t>
      </w:r>
      <w:r>
        <w:rPr>
          <w:rStyle w:val="apple-converted-space"/>
          <w:bCs/>
          <w:sz w:val="28"/>
          <w:szCs w:val="28"/>
        </w:rPr>
        <w:t xml:space="preserve"> </w:t>
      </w:r>
      <w:hyperlink r:id="rId23" w:anchor="block_101622" w:history="1">
        <w:r w:rsidRPr="001A786D">
          <w:rPr>
            <w:rStyle w:val="a4"/>
            <w:bCs/>
            <w:sz w:val="28"/>
            <w:szCs w:val="28"/>
          </w:rPr>
          <w:t>абзаце втором подпункта "б" пункта 1</w:t>
        </w:r>
      </w:hyperlink>
      <w:r w:rsidRPr="001A78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B2589">
        <w:rPr>
          <w:bCs/>
          <w:sz w:val="28"/>
          <w:szCs w:val="28"/>
        </w:rPr>
        <w:t>.3. Уведомление, указанное в</w:t>
      </w:r>
      <w:r>
        <w:rPr>
          <w:bCs/>
          <w:sz w:val="28"/>
          <w:szCs w:val="28"/>
        </w:rPr>
        <w:t xml:space="preserve"> </w:t>
      </w:r>
      <w:hyperlink r:id="rId24" w:anchor="block_10165" w:history="1">
        <w:r w:rsidRPr="001A786D">
          <w:rPr>
            <w:rStyle w:val="a4"/>
            <w:bCs/>
            <w:sz w:val="28"/>
            <w:szCs w:val="28"/>
          </w:rPr>
          <w:t>подпункте "д" пункта 1</w:t>
        </w:r>
      </w:hyperlink>
      <w:r w:rsidRPr="001A78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рассматривается</w:t>
      </w:r>
      <w:r>
        <w:rPr>
          <w:bCs/>
          <w:sz w:val="28"/>
          <w:szCs w:val="28"/>
        </w:rPr>
        <w:t xml:space="preserve"> подразделением </w:t>
      </w:r>
      <w:r w:rsidRPr="00E35AF6">
        <w:rPr>
          <w:sz w:val="28"/>
          <w:szCs w:val="28"/>
        </w:rPr>
        <w:t>кадровой службы Управления по профилактике коррупционных и иных правонарушений</w:t>
      </w:r>
      <w:r w:rsidRPr="00B67D7E">
        <w:rPr>
          <w:bCs/>
          <w:color w:val="000000"/>
          <w:sz w:val="28"/>
          <w:szCs w:val="28"/>
        </w:rPr>
        <w:t xml:space="preserve">, которое осуществляет подготовку мотивированного заключения о соблюдении гражданином, </w:t>
      </w:r>
      <w:r w:rsidRPr="00DB2589">
        <w:rPr>
          <w:bCs/>
          <w:sz w:val="28"/>
          <w:szCs w:val="28"/>
        </w:rPr>
        <w:t>замещавшим должность государственной службы в государственном органе, требований</w:t>
      </w:r>
      <w:r>
        <w:rPr>
          <w:bCs/>
          <w:sz w:val="28"/>
          <w:szCs w:val="28"/>
        </w:rPr>
        <w:t xml:space="preserve"> </w:t>
      </w:r>
      <w:hyperlink r:id="rId25" w:anchor="block_12" w:history="1">
        <w:r w:rsidRPr="001A786D">
          <w:rPr>
            <w:rStyle w:val="a4"/>
            <w:bCs/>
            <w:sz w:val="28"/>
            <w:szCs w:val="28"/>
          </w:rPr>
          <w:t>статьи 12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Федера</w:t>
      </w:r>
      <w:r>
        <w:rPr>
          <w:bCs/>
          <w:sz w:val="28"/>
          <w:szCs w:val="28"/>
        </w:rPr>
        <w:t xml:space="preserve">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z w:val="28"/>
            <w:szCs w:val="28"/>
          </w:rPr>
          <w:t xml:space="preserve">2008 </w:t>
        </w:r>
        <w:r w:rsidRPr="00DB2589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</w:t>
      </w:r>
      <w:r w:rsidRPr="00DB2589">
        <w:rPr>
          <w:bCs/>
          <w:sz w:val="28"/>
          <w:szCs w:val="28"/>
        </w:rPr>
        <w:t>273-ФЗ "О противодействии коррупции".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DB2589">
        <w:rPr>
          <w:bCs/>
          <w:sz w:val="28"/>
          <w:szCs w:val="28"/>
        </w:rPr>
        <w:t xml:space="preserve">.4. Уведомление, указанное </w:t>
      </w:r>
      <w:r w:rsidRPr="001A786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26" w:anchor="block_101625" w:history="1">
        <w:r w:rsidRPr="001A786D">
          <w:rPr>
            <w:rStyle w:val="a4"/>
            <w:bCs/>
            <w:sz w:val="28"/>
            <w:szCs w:val="28"/>
          </w:rPr>
          <w:t>абзаце пятом подпункта "б" пункта 1</w:t>
        </w:r>
      </w:hyperlink>
      <w:r>
        <w:rPr>
          <w:bCs/>
          <w:sz w:val="28"/>
          <w:szCs w:val="28"/>
        </w:rPr>
        <w:t>4</w:t>
      </w:r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рассматривается</w:t>
      </w:r>
      <w:r>
        <w:t xml:space="preserve"> </w:t>
      </w:r>
      <w:r w:rsidRPr="00E35AF6">
        <w:rPr>
          <w:sz w:val="28"/>
          <w:szCs w:val="28"/>
        </w:rPr>
        <w:t>подразделением кадровой службы Управления по профилактике коррупционных и иных правонарушений</w:t>
      </w:r>
      <w:r w:rsidRPr="00DB2589">
        <w:rPr>
          <w:bCs/>
          <w:sz w:val="28"/>
          <w:szCs w:val="28"/>
        </w:rPr>
        <w:t>, котор</w:t>
      </w:r>
      <w:r>
        <w:rPr>
          <w:bCs/>
          <w:sz w:val="28"/>
          <w:szCs w:val="28"/>
        </w:rPr>
        <w:t>ое</w:t>
      </w:r>
      <w:r w:rsidRPr="00DB2589">
        <w:rPr>
          <w:bCs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15</w:t>
      </w:r>
      <w:r w:rsidRPr="00DB2589">
        <w:rPr>
          <w:bCs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</w:t>
      </w:r>
      <w:r w:rsidRPr="00C0405A">
        <w:rPr>
          <w:bCs/>
          <w:sz w:val="28"/>
          <w:szCs w:val="28"/>
        </w:rPr>
        <w:t>в</w:t>
      </w:r>
      <w:r w:rsidRPr="00C0405A">
        <w:rPr>
          <w:rStyle w:val="apple-converted-space"/>
          <w:bCs/>
          <w:sz w:val="28"/>
          <w:szCs w:val="28"/>
        </w:rPr>
        <w:t> </w:t>
      </w:r>
      <w:hyperlink r:id="rId27" w:anchor="block_101622" w:history="1">
        <w:r w:rsidRPr="00C0405A">
          <w:rPr>
            <w:rStyle w:val="a4"/>
            <w:bCs/>
            <w:sz w:val="28"/>
            <w:szCs w:val="28"/>
          </w:rPr>
          <w:t>абзаце втором подпункта "б" пункта 1</w:t>
        </w:r>
      </w:hyperlink>
      <w:r w:rsidRPr="00C0405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настоящего Положения, или уведомлений, указанных </w:t>
      </w:r>
      <w:r w:rsidRPr="00110053">
        <w:rPr>
          <w:bCs/>
          <w:sz w:val="28"/>
          <w:szCs w:val="28"/>
        </w:rPr>
        <w:t>в</w:t>
      </w:r>
      <w:r>
        <w:rPr>
          <w:rStyle w:val="apple-converted-space"/>
          <w:bCs/>
          <w:sz w:val="28"/>
          <w:szCs w:val="28"/>
        </w:rPr>
        <w:t xml:space="preserve"> </w:t>
      </w:r>
      <w:hyperlink r:id="rId28" w:anchor="block_101625" w:history="1">
        <w:r w:rsidRPr="00110053">
          <w:rPr>
            <w:rStyle w:val="a4"/>
            <w:bCs/>
            <w:sz w:val="28"/>
            <w:szCs w:val="28"/>
          </w:rPr>
          <w:t>абзаце пятом подпункта "б"</w:t>
        </w:r>
      </w:hyperlink>
      <w:r w:rsidRPr="00110053">
        <w:rPr>
          <w:rStyle w:val="apple-converted-space"/>
          <w:bCs/>
          <w:sz w:val="28"/>
          <w:szCs w:val="28"/>
        </w:rPr>
        <w:t> </w:t>
      </w:r>
      <w:r w:rsidRPr="0011005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hyperlink r:id="rId29" w:anchor="block_10165" w:history="1">
        <w:r w:rsidRPr="00110053">
          <w:rPr>
            <w:rStyle w:val="a4"/>
            <w:bCs/>
            <w:sz w:val="28"/>
            <w:szCs w:val="28"/>
          </w:rPr>
          <w:t>подпункте "д"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 xml:space="preserve">настоящего Положения, должностные лица кадрового подразделения </w:t>
      </w:r>
      <w:r>
        <w:rPr>
          <w:bCs/>
          <w:sz w:val="28"/>
          <w:szCs w:val="28"/>
        </w:rPr>
        <w:t xml:space="preserve">Управления по профилактике коррупционных и иных правонарушений, </w:t>
      </w:r>
      <w:r w:rsidRPr="00DB2589">
        <w:rPr>
          <w:bCs/>
          <w:sz w:val="28"/>
          <w:szCs w:val="28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>6</w:t>
      </w:r>
      <w:r w:rsidRPr="00DB2589">
        <w:rPr>
          <w:bCs/>
          <w:sz w:val="28"/>
          <w:szCs w:val="28"/>
        </w:rPr>
        <w:t xml:space="preserve">. Председатель комиссии при поступлении к нему в порядке, предусмотренном </w:t>
      </w:r>
      <w:r>
        <w:rPr>
          <w:bCs/>
          <w:sz w:val="28"/>
          <w:szCs w:val="28"/>
        </w:rPr>
        <w:t>приказом руководителя</w:t>
      </w:r>
      <w:r w:rsidRPr="00DB2589">
        <w:rPr>
          <w:bCs/>
          <w:sz w:val="28"/>
          <w:szCs w:val="28"/>
        </w:rPr>
        <w:t>, информации, содержащей основания для проведения заседания комиссии: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           а) в 10-дневный срок назначает дату заседания комиссии.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 При этом дата заседания комиссии не может быть назначена позднее 20 дней со дня поступления указанной информации,</w:t>
      </w:r>
      <w:r>
        <w:rPr>
          <w:bCs/>
          <w:sz w:val="28"/>
          <w:szCs w:val="28"/>
        </w:rPr>
        <w:t xml:space="preserve"> за </w:t>
      </w:r>
      <w:r w:rsidRPr="00DB2589">
        <w:rPr>
          <w:bCs/>
          <w:sz w:val="28"/>
          <w:szCs w:val="28"/>
        </w:rPr>
        <w:t>исключением случаев, предусмотренных</w:t>
      </w:r>
      <w:r>
        <w:rPr>
          <w:bCs/>
          <w:sz w:val="28"/>
          <w:szCs w:val="28"/>
        </w:rPr>
        <w:t xml:space="preserve"> </w:t>
      </w:r>
      <w:hyperlink r:id="rId30" w:anchor="block_181" w:history="1">
        <w:r w:rsidRPr="00110053">
          <w:rPr>
            <w:rStyle w:val="a4"/>
            <w:bCs/>
            <w:sz w:val="28"/>
            <w:szCs w:val="28"/>
          </w:rPr>
          <w:t>пунктами 1</w:t>
        </w:r>
        <w:r>
          <w:rPr>
            <w:rStyle w:val="a4"/>
            <w:bCs/>
            <w:sz w:val="28"/>
            <w:szCs w:val="28"/>
          </w:rPr>
          <w:t>6</w:t>
        </w:r>
        <w:r w:rsidRPr="00110053">
          <w:rPr>
            <w:rStyle w:val="a4"/>
            <w:bCs/>
            <w:sz w:val="28"/>
            <w:szCs w:val="28"/>
          </w:rPr>
          <w:t>.1</w:t>
        </w:r>
      </w:hyperlink>
      <w:r>
        <w:rPr>
          <w:bCs/>
          <w:sz w:val="28"/>
          <w:szCs w:val="28"/>
        </w:rPr>
        <w:t xml:space="preserve"> </w:t>
      </w:r>
      <w:r w:rsidRPr="00110053">
        <w:rPr>
          <w:bCs/>
          <w:sz w:val="28"/>
          <w:szCs w:val="28"/>
        </w:rPr>
        <w:t>и</w:t>
      </w:r>
      <w:r>
        <w:rPr>
          <w:rStyle w:val="apple-converted-space"/>
          <w:bCs/>
          <w:sz w:val="28"/>
          <w:szCs w:val="28"/>
        </w:rPr>
        <w:t xml:space="preserve">  </w:t>
      </w:r>
      <w:hyperlink r:id="rId31" w:anchor="block_182" w:history="1">
        <w:r w:rsidRPr="00110053">
          <w:rPr>
            <w:rStyle w:val="a4"/>
            <w:bCs/>
            <w:sz w:val="28"/>
            <w:szCs w:val="28"/>
          </w:rPr>
          <w:t>1</w:t>
        </w:r>
        <w:r>
          <w:rPr>
            <w:rStyle w:val="a4"/>
            <w:bCs/>
            <w:sz w:val="28"/>
            <w:szCs w:val="28"/>
          </w:rPr>
          <w:t>6</w:t>
        </w:r>
        <w:r w:rsidRPr="00110053">
          <w:rPr>
            <w:rStyle w:val="a4"/>
            <w:bCs/>
            <w:sz w:val="28"/>
            <w:szCs w:val="28"/>
          </w:rPr>
          <w:t>.2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          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</w:t>
      </w:r>
      <w:r>
        <w:rPr>
          <w:bCs/>
          <w:sz w:val="28"/>
          <w:szCs w:val="28"/>
        </w:rPr>
        <w:t xml:space="preserve">, </w:t>
      </w:r>
      <w:r w:rsidRPr="00DB2589">
        <w:rPr>
          <w:bCs/>
          <w:sz w:val="28"/>
          <w:szCs w:val="28"/>
        </w:rPr>
        <w:t xml:space="preserve">либо должностному лицу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         в) рассматривает ходатайства о приглашении на заседание комиссии лиц, указанных в</w:t>
      </w:r>
      <w:r>
        <w:rPr>
          <w:bCs/>
          <w:sz w:val="28"/>
          <w:szCs w:val="28"/>
        </w:rPr>
        <w:t xml:space="preserve"> подпункте «б» </w:t>
      </w:r>
      <w:r>
        <w:rPr>
          <w:rStyle w:val="apple-converted-space"/>
          <w:bCs/>
          <w:sz w:val="28"/>
          <w:szCs w:val="28"/>
        </w:rPr>
        <w:t xml:space="preserve">пункта </w:t>
      </w:r>
      <w:hyperlink r:id="rId32" w:anchor="block_10132" w:history="1">
        <w:r>
          <w:rPr>
            <w:rStyle w:val="a4"/>
            <w:bCs/>
            <w:sz w:val="28"/>
            <w:szCs w:val="28"/>
          </w:rPr>
          <w:t>11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       1</w:t>
      </w:r>
      <w:r>
        <w:rPr>
          <w:bCs/>
          <w:sz w:val="28"/>
          <w:szCs w:val="28"/>
        </w:rPr>
        <w:t>6</w:t>
      </w:r>
      <w:r w:rsidRPr="00DB2589">
        <w:rPr>
          <w:bCs/>
          <w:sz w:val="28"/>
          <w:szCs w:val="28"/>
        </w:rPr>
        <w:t>.1. Заседание комиссии по рассмотрению заявлений, указанных в</w:t>
      </w:r>
      <w:r w:rsidRPr="00DB2589">
        <w:rPr>
          <w:rStyle w:val="apple-converted-space"/>
          <w:bCs/>
          <w:sz w:val="28"/>
          <w:szCs w:val="28"/>
        </w:rPr>
        <w:t> </w:t>
      </w:r>
      <w:hyperlink r:id="rId33" w:anchor="block_101623" w:history="1">
        <w:r w:rsidRPr="00110053">
          <w:rPr>
            <w:rStyle w:val="a4"/>
            <w:bCs/>
            <w:sz w:val="28"/>
            <w:szCs w:val="28"/>
          </w:rPr>
          <w:t>абзацах третьем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110053">
        <w:rPr>
          <w:bCs/>
          <w:sz w:val="28"/>
          <w:szCs w:val="28"/>
        </w:rPr>
        <w:t>и</w:t>
      </w:r>
      <w:r>
        <w:rPr>
          <w:rStyle w:val="apple-converted-space"/>
          <w:bCs/>
          <w:sz w:val="28"/>
          <w:szCs w:val="28"/>
        </w:rPr>
        <w:t xml:space="preserve"> </w:t>
      </w:r>
      <w:hyperlink r:id="rId34" w:anchor="block_101624" w:history="1">
        <w:r w:rsidRPr="00110053">
          <w:rPr>
            <w:rStyle w:val="a4"/>
            <w:bCs/>
            <w:sz w:val="28"/>
            <w:szCs w:val="28"/>
          </w:rPr>
          <w:t>четвертом подпункта "б" пункта 1</w:t>
        </w:r>
      </w:hyperlink>
      <w:r w:rsidRPr="00110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67D7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</w:t>
      </w:r>
      <w:r w:rsidRPr="00B67D7E">
        <w:rPr>
          <w:bCs/>
          <w:color w:val="000000"/>
          <w:sz w:val="28"/>
          <w:szCs w:val="28"/>
        </w:rPr>
        <w:t xml:space="preserve">.2. </w:t>
      </w:r>
      <w:r w:rsidRPr="00DB2589">
        <w:rPr>
          <w:bCs/>
          <w:sz w:val="28"/>
          <w:szCs w:val="28"/>
        </w:rPr>
        <w:t>Уведомление, указанное в</w:t>
      </w:r>
      <w:r>
        <w:rPr>
          <w:bCs/>
          <w:sz w:val="28"/>
          <w:szCs w:val="28"/>
        </w:rPr>
        <w:t xml:space="preserve"> </w:t>
      </w:r>
      <w:r w:rsidRPr="00110053">
        <w:rPr>
          <w:bCs/>
          <w:sz w:val="28"/>
          <w:szCs w:val="28"/>
        </w:rPr>
        <w:t>подпункте "д" пункта 1</w:t>
      </w:r>
      <w:r w:rsidRPr="00110053">
        <w:rPr>
          <w:rStyle w:val="apple-converted-space"/>
          <w:bCs/>
          <w:sz w:val="28"/>
          <w:szCs w:val="28"/>
        </w:rPr>
        <w:t>4</w:t>
      </w:r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lastRenderedPageBreak/>
        <w:t xml:space="preserve">         1</w:t>
      </w:r>
      <w:r>
        <w:rPr>
          <w:bCs/>
          <w:sz w:val="28"/>
          <w:szCs w:val="28"/>
        </w:rPr>
        <w:t>7</w:t>
      </w:r>
      <w:r w:rsidRPr="00DB2589">
        <w:rPr>
          <w:bCs/>
          <w:sz w:val="28"/>
          <w:szCs w:val="28"/>
        </w:rPr>
        <w:t xml:space="preserve"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bCs/>
          <w:sz w:val="28"/>
          <w:szCs w:val="28"/>
        </w:rPr>
        <w:t>Управлении</w:t>
      </w:r>
      <w:r w:rsidRPr="00DB2589">
        <w:rPr>
          <w:bCs/>
          <w:sz w:val="28"/>
          <w:szCs w:val="28"/>
        </w:rPr>
        <w:t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</w:t>
      </w:r>
      <w:r>
        <w:rPr>
          <w:bCs/>
          <w:sz w:val="28"/>
          <w:szCs w:val="28"/>
        </w:rPr>
        <w:t xml:space="preserve"> </w:t>
      </w:r>
      <w:hyperlink r:id="rId35" w:anchor="block_10162" w:history="1">
        <w:r w:rsidRPr="00110053">
          <w:rPr>
            <w:rStyle w:val="a4"/>
            <w:bCs/>
            <w:sz w:val="28"/>
            <w:szCs w:val="28"/>
          </w:rPr>
          <w:t>подпунктом "б"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B25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DB2589">
        <w:rPr>
          <w:bCs/>
          <w:sz w:val="28"/>
          <w:szCs w:val="28"/>
        </w:rPr>
        <w:t>.1. Заседания комиссии могут проводиться в отсутствие государственного служащего или гражданина в случае: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если в обраще</w:t>
      </w:r>
      <w:r>
        <w:rPr>
          <w:bCs/>
          <w:sz w:val="28"/>
          <w:szCs w:val="28"/>
        </w:rPr>
        <w:t>нии, заявлении или уведомлении, пр</w:t>
      </w:r>
      <w:r w:rsidRPr="00DB2589">
        <w:rPr>
          <w:bCs/>
          <w:sz w:val="28"/>
          <w:szCs w:val="28"/>
        </w:rPr>
        <w:t>едусмотренных</w:t>
      </w:r>
      <w:r w:rsidRPr="00DB2589">
        <w:rPr>
          <w:rStyle w:val="apple-converted-space"/>
          <w:bCs/>
          <w:sz w:val="28"/>
          <w:szCs w:val="28"/>
        </w:rPr>
        <w:t> </w:t>
      </w:r>
      <w:hyperlink r:id="rId36" w:anchor="block_10162" w:history="1">
        <w:r w:rsidRPr="00110053">
          <w:rPr>
            <w:rStyle w:val="a4"/>
            <w:bCs/>
            <w:sz w:val="28"/>
            <w:szCs w:val="28"/>
          </w:rPr>
          <w:t>подпунктом "б" пункта 1</w:t>
        </w:r>
      </w:hyperlink>
      <w:r w:rsidRPr="00110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DB2589">
        <w:rPr>
          <w:bCs/>
          <w:sz w:val="28"/>
          <w:szCs w:val="28"/>
        </w:rPr>
        <w:t xml:space="preserve">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bCs/>
          <w:sz w:val="28"/>
          <w:szCs w:val="28"/>
        </w:rPr>
        <w:t>Управлении</w:t>
      </w:r>
      <w:r w:rsidRPr="00DB2589">
        <w:rPr>
          <w:b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DB2589">
        <w:rPr>
          <w:b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рабо</w:t>
      </w:r>
      <w:r>
        <w:rPr>
          <w:bCs/>
          <w:sz w:val="28"/>
          <w:szCs w:val="28"/>
        </w:rPr>
        <w:t xml:space="preserve">ты </w:t>
      </w:r>
      <w:r w:rsidRPr="00DB2589">
        <w:rPr>
          <w:bCs/>
          <w:sz w:val="28"/>
          <w:szCs w:val="28"/>
        </w:rPr>
        <w:t>комиссии.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DB2589">
        <w:rPr>
          <w:bCs/>
          <w:sz w:val="28"/>
          <w:szCs w:val="28"/>
        </w:rPr>
        <w:t xml:space="preserve">. По итогам рассмотрения вопроса, указанного </w:t>
      </w:r>
      <w:r w:rsidRPr="00110053">
        <w:rPr>
          <w:bCs/>
          <w:sz w:val="28"/>
          <w:szCs w:val="28"/>
        </w:rPr>
        <w:t>в</w:t>
      </w:r>
      <w:r w:rsidRPr="00110053">
        <w:rPr>
          <w:rStyle w:val="apple-converted-space"/>
          <w:bCs/>
          <w:sz w:val="28"/>
          <w:szCs w:val="28"/>
        </w:rPr>
        <w:t> </w:t>
      </w:r>
      <w:hyperlink r:id="rId37" w:anchor="block_101612" w:history="1">
        <w:r w:rsidRPr="00110053">
          <w:rPr>
            <w:rStyle w:val="a4"/>
            <w:bCs/>
            <w:sz w:val="28"/>
            <w:szCs w:val="28"/>
          </w:rPr>
          <w:t>абзаце втором подпункта "а"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установить, что сведения, представленные государственным служащим в соответствии с</w:t>
      </w:r>
      <w:r>
        <w:rPr>
          <w:rStyle w:val="apple-converted-space"/>
          <w:bCs/>
          <w:sz w:val="28"/>
          <w:szCs w:val="28"/>
        </w:rPr>
        <w:t xml:space="preserve"> </w:t>
      </w:r>
      <w:hyperlink r:id="rId38" w:anchor="block_111" w:history="1">
        <w:r w:rsidRPr="005405C9">
          <w:rPr>
            <w:rStyle w:val="a4"/>
            <w:bCs/>
            <w:sz w:val="28"/>
            <w:szCs w:val="28"/>
          </w:rPr>
          <w:t xml:space="preserve">подпунктом "а" пункта </w:t>
        </w:r>
        <w:r w:rsidRPr="00E57A77">
          <w:rPr>
            <w:rStyle w:val="a4"/>
            <w:bCs/>
            <w:sz w:val="28"/>
            <w:szCs w:val="28"/>
          </w:rPr>
          <w:t>1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тре</w:t>
      </w:r>
      <w:r>
        <w:rPr>
          <w:bCs/>
          <w:sz w:val="28"/>
          <w:szCs w:val="28"/>
        </w:rPr>
        <w:t xml:space="preserve">бований к служебному поведению, </w:t>
      </w:r>
      <w:r w:rsidRPr="00DB2589">
        <w:rPr>
          <w:bCs/>
          <w:sz w:val="28"/>
          <w:szCs w:val="28"/>
        </w:rPr>
        <w:t>утвержденного</w:t>
      </w:r>
      <w:r>
        <w:rPr>
          <w:rStyle w:val="apple-converted-space"/>
          <w:bCs/>
          <w:sz w:val="28"/>
          <w:szCs w:val="28"/>
        </w:rPr>
        <w:t xml:space="preserve"> </w:t>
      </w:r>
      <w:hyperlink r:id="rId39" w:history="1">
        <w:r w:rsidRPr="0069616A">
          <w:rPr>
            <w:rStyle w:val="a4"/>
            <w:bCs/>
            <w:sz w:val="28"/>
            <w:szCs w:val="28"/>
          </w:rPr>
          <w:t>Указом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DB2589">
          <w:rPr>
            <w:bCs/>
            <w:sz w:val="28"/>
            <w:szCs w:val="28"/>
          </w:rPr>
          <w:t>2009</w:t>
        </w:r>
        <w:r>
          <w:rPr>
            <w:bCs/>
            <w:sz w:val="28"/>
            <w:szCs w:val="28"/>
          </w:rPr>
          <w:t xml:space="preserve"> </w:t>
        </w:r>
        <w:r w:rsidRPr="00DB2589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№1</w:t>
      </w:r>
      <w:r w:rsidRPr="00DB2589">
        <w:rPr>
          <w:bCs/>
          <w:sz w:val="28"/>
          <w:szCs w:val="28"/>
        </w:rPr>
        <w:t>065, являются достоверными и полными;</w:t>
      </w:r>
    </w:p>
    <w:p w:rsid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</w:t>
      </w:r>
      <w:r w:rsidRPr="0069616A">
        <w:t xml:space="preserve"> </w:t>
      </w:r>
      <w:r w:rsidRPr="0069616A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"а" пункта 1 Положения о проверке достоверности и7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9616A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69616A">
        <w:rPr>
          <w:sz w:val="28"/>
          <w:szCs w:val="28"/>
        </w:rPr>
        <w:t>1065, являются достоверными и полными;</w:t>
      </w:r>
      <w:r w:rsidRPr="0069616A">
        <w:rPr>
          <w:bCs/>
          <w:sz w:val="28"/>
          <w:szCs w:val="28"/>
        </w:rPr>
        <w:t xml:space="preserve"> </w:t>
      </w:r>
    </w:p>
    <w:p w:rsidR="003D327C" w:rsidRPr="005405C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405C9">
        <w:rPr>
          <w:sz w:val="28"/>
          <w:szCs w:val="28"/>
        </w:rPr>
        <w:lastRenderedPageBreak/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</w:t>
      </w:r>
      <w:r>
        <w:rPr>
          <w:sz w:val="28"/>
          <w:szCs w:val="28"/>
        </w:rPr>
        <w:t>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DB2589">
        <w:rPr>
          <w:bCs/>
          <w:sz w:val="28"/>
          <w:szCs w:val="28"/>
        </w:rPr>
        <w:t xml:space="preserve">. По итогам рассмотрения вопроса, указанного </w:t>
      </w:r>
      <w:r w:rsidRPr="0011005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40" w:anchor="block_101622" w:history="1">
        <w:r w:rsidRPr="00110053">
          <w:rPr>
            <w:rStyle w:val="a4"/>
            <w:bCs/>
            <w:sz w:val="28"/>
            <w:szCs w:val="28"/>
          </w:rPr>
          <w:t>абзаце втором подпункта "б" пункта 1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DB2589">
        <w:rPr>
          <w:bCs/>
          <w:sz w:val="28"/>
          <w:szCs w:val="28"/>
        </w:rPr>
        <w:t xml:space="preserve">. По итогам рассмотрения вопроса, указанного </w:t>
      </w:r>
      <w:r w:rsidRPr="008418B2">
        <w:rPr>
          <w:bCs/>
          <w:sz w:val="28"/>
          <w:szCs w:val="28"/>
        </w:rPr>
        <w:t>в</w:t>
      </w:r>
      <w:r>
        <w:rPr>
          <w:rStyle w:val="apple-converted-space"/>
          <w:bCs/>
          <w:sz w:val="28"/>
          <w:szCs w:val="28"/>
        </w:rPr>
        <w:t xml:space="preserve"> абзаце третьем подпункта  «б» пункта 14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3.1</w:t>
      </w:r>
      <w:r w:rsidRPr="00DB2589">
        <w:rPr>
          <w:bCs/>
          <w:sz w:val="28"/>
          <w:szCs w:val="28"/>
        </w:rPr>
        <w:t xml:space="preserve"> По итогам рассмотрения вопроса, указанного </w:t>
      </w:r>
      <w:r w:rsidRPr="008418B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41" w:anchor="block_10164" w:history="1">
        <w:r w:rsidRPr="008418B2">
          <w:rPr>
            <w:rStyle w:val="a4"/>
            <w:bCs/>
            <w:sz w:val="28"/>
            <w:szCs w:val="28"/>
          </w:rPr>
          <w:t>подпункте</w:t>
        </w:r>
        <w:r>
          <w:rPr>
            <w:rStyle w:val="a4"/>
            <w:bCs/>
            <w:sz w:val="28"/>
            <w:szCs w:val="28"/>
          </w:rPr>
          <w:t xml:space="preserve"> </w:t>
        </w:r>
        <w:r w:rsidRPr="008418B2">
          <w:rPr>
            <w:rStyle w:val="a4"/>
            <w:bCs/>
            <w:sz w:val="28"/>
            <w:szCs w:val="28"/>
          </w:rPr>
          <w:t>"г" пункта</w:t>
        </w:r>
        <w:r>
          <w:rPr>
            <w:rStyle w:val="a4"/>
            <w:bCs/>
            <w:sz w:val="28"/>
            <w:szCs w:val="28"/>
          </w:rPr>
          <w:t xml:space="preserve"> </w:t>
        </w:r>
        <w:r w:rsidRPr="008418B2">
          <w:rPr>
            <w:rStyle w:val="a4"/>
            <w:bCs/>
            <w:sz w:val="28"/>
            <w:szCs w:val="28"/>
          </w:rPr>
          <w:t>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а) признать, что сведения, представленные государственным служащим в соответствии </w:t>
      </w:r>
      <w:r w:rsidRPr="008418B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hyperlink r:id="rId42" w:anchor="block_301" w:history="1">
        <w:r w:rsidRPr="008418B2">
          <w:rPr>
            <w:rStyle w:val="a4"/>
            <w:bCs/>
            <w:sz w:val="28"/>
            <w:szCs w:val="28"/>
          </w:rPr>
          <w:t>частью</w:t>
        </w:r>
        <w:r>
          <w:rPr>
            <w:rStyle w:val="a4"/>
            <w:bCs/>
            <w:sz w:val="28"/>
            <w:szCs w:val="28"/>
          </w:rPr>
          <w:t xml:space="preserve"> </w:t>
        </w:r>
        <w:r w:rsidRPr="008418B2">
          <w:rPr>
            <w:rStyle w:val="a4"/>
            <w:bCs/>
            <w:sz w:val="28"/>
            <w:szCs w:val="28"/>
          </w:rPr>
          <w:t>1 статьи</w:t>
        </w:r>
        <w:r>
          <w:rPr>
            <w:rStyle w:val="a4"/>
            <w:bCs/>
            <w:sz w:val="28"/>
            <w:szCs w:val="28"/>
          </w:rPr>
          <w:t xml:space="preserve"> </w:t>
        </w:r>
        <w:r w:rsidRPr="008418B2">
          <w:rPr>
            <w:rStyle w:val="a4"/>
            <w:bCs/>
            <w:sz w:val="28"/>
            <w:szCs w:val="28"/>
          </w:rPr>
          <w:t>3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Федерального закона "О контроле за соответствием расходов лиц, замещающих государственные должности, и иных лиц их доходам", 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являются достоверными и полными;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признать, что сведения, представленные государственным служащим в соответствии с</w:t>
      </w:r>
      <w:r>
        <w:rPr>
          <w:bCs/>
          <w:sz w:val="28"/>
          <w:szCs w:val="28"/>
        </w:rPr>
        <w:t xml:space="preserve"> </w:t>
      </w:r>
      <w:hyperlink r:id="rId43" w:anchor="block_301" w:history="1">
        <w:r>
          <w:rPr>
            <w:rStyle w:val="a4"/>
            <w:bCs/>
            <w:sz w:val="28"/>
            <w:szCs w:val="28"/>
          </w:rPr>
          <w:t xml:space="preserve">частью </w:t>
        </w:r>
        <w:r w:rsidRPr="008418B2">
          <w:rPr>
            <w:rStyle w:val="a4"/>
            <w:bCs/>
            <w:sz w:val="28"/>
            <w:szCs w:val="28"/>
          </w:rPr>
          <w:t>1 статьи</w:t>
        </w:r>
        <w:r>
          <w:rPr>
            <w:rStyle w:val="a4"/>
            <w:bCs/>
            <w:sz w:val="28"/>
            <w:szCs w:val="28"/>
          </w:rPr>
          <w:t xml:space="preserve"> </w:t>
        </w:r>
        <w:r w:rsidRPr="008418B2">
          <w:rPr>
            <w:rStyle w:val="a4"/>
            <w:bCs/>
            <w:sz w:val="28"/>
            <w:szCs w:val="28"/>
          </w:rPr>
          <w:t>3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</w:t>
      </w:r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DB2589">
        <w:rPr>
          <w:bCs/>
          <w:sz w:val="28"/>
          <w:szCs w:val="28"/>
        </w:rPr>
        <w:t>.2. По итогам рассмотрения вопроса, указанного в</w:t>
      </w:r>
      <w:r>
        <w:rPr>
          <w:bCs/>
          <w:sz w:val="28"/>
          <w:szCs w:val="28"/>
        </w:rPr>
        <w:t xml:space="preserve"> </w:t>
      </w:r>
      <w:hyperlink r:id="rId44" w:anchor="block_101624" w:history="1">
        <w:r w:rsidRPr="008418B2">
          <w:rPr>
            <w:rStyle w:val="a4"/>
            <w:bCs/>
            <w:sz w:val="28"/>
            <w:szCs w:val="28"/>
          </w:rPr>
          <w:t>абзаце четвертом подпункта "б" пункта 1</w:t>
        </w:r>
      </w:hyperlink>
      <w:r w:rsidRPr="008418B2">
        <w:rPr>
          <w:bCs/>
          <w:sz w:val="28"/>
          <w:szCs w:val="28"/>
        </w:rPr>
        <w:t>4</w:t>
      </w:r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признать, что обстоятельства, препятствующие выполнению требований</w:t>
      </w:r>
      <w:r>
        <w:rPr>
          <w:bCs/>
          <w:sz w:val="28"/>
          <w:szCs w:val="28"/>
        </w:rPr>
        <w:t xml:space="preserve"> </w:t>
      </w:r>
      <w:hyperlink r:id="rId45" w:history="1">
        <w:r w:rsidRPr="008418B2">
          <w:rPr>
            <w:rStyle w:val="a4"/>
            <w:bCs/>
            <w:sz w:val="28"/>
            <w:szCs w:val="28"/>
          </w:rPr>
          <w:t>Федерального закона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признать, что обстоятельства, препятствующие выполнению требований</w:t>
      </w:r>
      <w:r>
        <w:rPr>
          <w:bCs/>
          <w:sz w:val="28"/>
          <w:szCs w:val="28"/>
        </w:rPr>
        <w:t xml:space="preserve"> </w:t>
      </w:r>
      <w:hyperlink r:id="rId46" w:history="1">
        <w:r w:rsidRPr="008418B2">
          <w:rPr>
            <w:rStyle w:val="a4"/>
            <w:bCs/>
            <w:sz w:val="28"/>
            <w:szCs w:val="28"/>
          </w:rPr>
          <w:t>Федерального закона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DB2589">
        <w:rPr>
          <w:bCs/>
          <w:sz w:val="28"/>
          <w:szCs w:val="28"/>
        </w:rPr>
        <w:t>.3. По итогам рассмотрения вопроса, указанного в</w:t>
      </w:r>
      <w:r>
        <w:rPr>
          <w:bCs/>
          <w:sz w:val="28"/>
          <w:szCs w:val="28"/>
        </w:rPr>
        <w:t xml:space="preserve"> </w:t>
      </w:r>
      <w:hyperlink r:id="rId47" w:anchor="block_101625" w:history="1">
        <w:r w:rsidRPr="008418B2">
          <w:rPr>
            <w:rStyle w:val="a4"/>
            <w:bCs/>
            <w:sz w:val="28"/>
            <w:szCs w:val="28"/>
          </w:rPr>
          <w:t>абзаце пятом подпункта "б"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Pr="00DB2589">
        <w:rPr>
          <w:bCs/>
          <w:sz w:val="28"/>
          <w:szCs w:val="28"/>
        </w:rPr>
        <w:lastRenderedPageBreak/>
        <w:t>руководителю государственного органа применить к государственному служащему конкретную меру ответственности.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DB2589">
        <w:rPr>
          <w:bCs/>
          <w:sz w:val="28"/>
          <w:szCs w:val="28"/>
        </w:rPr>
        <w:t>. По итогам рассмотрения вопросов, указанных в</w:t>
      </w:r>
      <w:r>
        <w:rPr>
          <w:bCs/>
          <w:sz w:val="28"/>
          <w:szCs w:val="28"/>
        </w:rPr>
        <w:t xml:space="preserve"> </w:t>
      </w:r>
      <w:hyperlink r:id="rId48" w:anchor="block_10161" w:history="1">
        <w:r w:rsidRPr="008418B2">
          <w:rPr>
            <w:rStyle w:val="a4"/>
            <w:bCs/>
            <w:sz w:val="28"/>
            <w:szCs w:val="28"/>
          </w:rPr>
          <w:t>подпунктах "а"</w:t>
        </w:r>
      </w:hyperlink>
      <w:r w:rsidRPr="008418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hyperlink r:id="rId49" w:anchor="block_10162" w:history="1">
        <w:r w:rsidRPr="008418B2">
          <w:rPr>
            <w:rStyle w:val="a4"/>
            <w:bCs/>
            <w:sz w:val="28"/>
            <w:szCs w:val="28"/>
          </w:rPr>
          <w:t>"б"</w:t>
        </w:r>
      </w:hyperlink>
      <w:r w:rsidRPr="008418B2">
        <w:rPr>
          <w:bCs/>
          <w:sz w:val="28"/>
          <w:szCs w:val="28"/>
        </w:rPr>
        <w:t>,</w:t>
      </w:r>
      <w:r w:rsidRPr="008418B2">
        <w:rPr>
          <w:rStyle w:val="apple-converted-space"/>
          <w:bCs/>
          <w:sz w:val="28"/>
          <w:szCs w:val="28"/>
        </w:rPr>
        <w:t> </w:t>
      </w:r>
      <w:hyperlink r:id="rId50" w:anchor="block_10164" w:history="1">
        <w:r w:rsidRPr="008418B2">
          <w:rPr>
            <w:rStyle w:val="a4"/>
            <w:bCs/>
            <w:sz w:val="28"/>
            <w:szCs w:val="28"/>
          </w:rPr>
          <w:t>"г"</w:t>
        </w:r>
      </w:hyperlink>
      <w:r w:rsidRPr="008418B2">
        <w:rPr>
          <w:rStyle w:val="apple-converted-space"/>
          <w:bCs/>
          <w:sz w:val="28"/>
          <w:szCs w:val="28"/>
        </w:rPr>
        <w:t> </w:t>
      </w:r>
      <w:r w:rsidRPr="008418B2">
        <w:rPr>
          <w:bCs/>
          <w:sz w:val="28"/>
          <w:szCs w:val="28"/>
        </w:rPr>
        <w:t>и</w:t>
      </w:r>
      <w:r w:rsidRPr="008418B2">
        <w:rPr>
          <w:rStyle w:val="apple-converted-space"/>
          <w:bCs/>
          <w:sz w:val="28"/>
          <w:szCs w:val="28"/>
        </w:rPr>
        <w:t> </w:t>
      </w:r>
      <w:hyperlink r:id="rId51" w:anchor="block_10165" w:history="1">
        <w:r w:rsidRPr="008418B2">
          <w:rPr>
            <w:rStyle w:val="a4"/>
            <w:bCs/>
            <w:sz w:val="28"/>
            <w:szCs w:val="28"/>
          </w:rPr>
          <w:t>"д"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</w:t>
      </w:r>
      <w:r>
        <w:rPr>
          <w:rStyle w:val="apple-converted-space"/>
          <w:bCs/>
          <w:sz w:val="28"/>
          <w:szCs w:val="28"/>
        </w:rPr>
        <w:t xml:space="preserve"> </w:t>
      </w:r>
      <w:hyperlink r:id="rId52" w:anchor="block_1022" w:history="1">
        <w:r w:rsidRPr="00C0405A">
          <w:rPr>
            <w:rStyle w:val="a4"/>
            <w:bCs/>
            <w:sz w:val="28"/>
            <w:szCs w:val="28"/>
          </w:rPr>
          <w:t>пунктами 20 - 2</w:t>
        </w:r>
      </w:hyperlink>
      <w:r w:rsidRPr="00C0405A">
        <w:rPr>
          <w:bCs/>
          <w:sz w:val="28"/>
          <w:szCs w:val="28"/>
        </w:rPr>
        <w:t>3,</w:t>
      </w:r>
      <w:hyperlink r:id="rId53" w:anchor="block_1251" w:history="1">
        <w:r w:rsidRPr="00C0405A">
          <w:rPr>
            <w:rStyle w:val="a4"/>
            <w:bCs/>
            <w:sz w:val="28"/>
            <w:szCs w:val="28"/>
          </w:rPr>
          <w:t>23.1 - 23.3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C0405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hyperlink r:id="rId54" w:anchor="block_10261" w:history="1">
        <w:r w:rsidRPr="00C0405A">
          <w:rPr>
            <w:rStyle w:val="a4"/>
            <w:bCs/>
            <w:sz w:val="28"/>
            <w:szCs w:val="28"/>
          </w:rPr>
          <w:t>24.1</w:t>
        </w:r>
      </w:hyperlink>
      <w:r>
        <w:rPr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24.1.</w:t>
      </w:r>
      <w:r w:rsidRPr="00DB2589">
        <w:rPr>
          <w:bCs/>
          <w:sz w:val="28"/>
          <w:szCs w:val="28"/>
        </w:rPr>
        <w:t xml:space="preserve"> По итогам рассмотрения вопроса, указанного в</w:t>
      </w:r>
      <w:r>
        <w:rPr>
          <w:bCs/>
          <w:sz w:val="28"/>
          <w:szCs w:val="28"/>
        </w:rPr>
        <w:t xml:space="preserve"> </w:t>
      </w:r>
      <w:hyperlink r:id="rId55" w:anchor="block_10165" w:history="1">
        <w:r w:rsidRPr="008418B2">
          <w:rPr>
            <w:rStyle w:val="a4"/>
            <w:bCs/>
            <w:sz w:val="28"/>
            <w:szCs w:val="28"/>
          </w:rPr>
          <w:t>подпункте "д" пункта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 xml:space="preserve">настоящего Положения, комиссия принимает в отношении гражданина, замещавшего должность государственной службы в </w:t>
      </w:r>
      <w:r>
        <w:rPr>
          <w:bCs/>
          <w:sz w:val="28"/>
          <w:szCs w:val="28"/>
        </w:rPr>
        <w:t>Управлении</w:t>
      </w:r>
      <w:r w:rsidRPr="00DB2589">
        <w:rPr>
          <w:bCs/>
          <w:sz w:val="28"/>
          <w:szCs w:val="28"/>
        </w:rPr>
        <w:t>, одно из следующих решений: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DB2589">
        <w:rPr>
          <w:rStyle w:val="apple-converted-space"/>
          <w:bCs/>
          <w:sz w:val="28"/>
          <w:szCs w:val="28"/>
        </w:rPr>
        <w:t> </w:t>
      </w:r>
      <w:hyperlink r:id="rId56" w:anchor="block_12" w:history="1">
        <w:r w:rsidRPr="008418B2">
          <w:rPr>
            <w:rStyle w:val="a4"/>
            <w:bCs/>
            <w:sz w:val="28"/>
            <w:szCs w:val="28"/>
          </w:rPr>
          <w:t>статьи 12</w:t>
        </w:r>
      </w:hyperlink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B2589">
          <w:rPr>
            <w:bCs/>
            <w:sz w:val="28"/>
            <w:szCs w:val="28"/>
          </w:rPr>
          <w:t>2008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</w:t>
      </w:r>
      <w:r w:rsidRPr="00DB2589">
        <w:rPr>
          <w:bCs/>
          <w:sz w:val="28"/>
          <w:szCs w:val="28"/>
        </w:rPr>
        <w:t>273-ФЗ</w:t>
      </w:r>
      <w:r>
        <w:rPr>
          <w:bCs/>
          <w:sz w:val="28"/>
          <w:szCs w:val="28"/>
        </w:rPr>
        <w:t xml:space="preserve"> "О противодействии коррупции". </w:t>
      </w:r>
      <w:r w:rsidRPr="00DB2589">
        <w:rPr>
          <w:bCs/>
          <w:sz w:val="28"/>
          <w:szCs w:val="28"/>
        </w:rPr>
        <w:t>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DB2589">
        <w:rPr>
          <w:bCs/>
          <w:sz w:val="28"/>
          <w:szCs w:val="28"/>
        </w:rPr>
        <w:t>. По итогам рассмотрения вопроса, предусмотренного</w:t>
      </w:r>
      <w:r>
        <w:rPr>
          <w:bCs/>
          <w:sz w:val="28"/>
          <w:szCs w:val="28"/>
        </w:rPr>
        <w:t xml:space="preserve"> </w:t>
      </w:r>
      <w:hyperlink r:id="rId57" w:anchor="block_10163" w:history="1">
        <w:r w:rsidRPr="003542DE">
          <w:rPr>
            <w:rStyle w:val="a4"/>
            <w:bCs/>
            <w:sz w:val="28"/>
            <w:szCs w:val="28"/>
          </w:rPr>
          <w:t>подпунктом "в" пункта</w:t>
        </w:r>
        <w:r w:rsidRPr="00DB2589">
          <w:rPr>
            <w:rStyle w:val="a4"/>
            <w:bCs/>
            <w:sz w:val="28"/>
            <w:szCs w:val="28"/>
          </w:rPr>
          <w:t xml:space="preserve"> 1</w:t>
        </w:r>
      </w:hyperlink>
      <w:r>
        <w:rPr>
          <w:bCs/>
          <w:sz w:val="28"/>
          <w:szCs w:val="28"/>
        </w:rPr>
        <w:t>4</w:t>
      </w:r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>настоящего Положения, комиссия принимает соответствующее решение.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DB2589">
        <w:rPr>
          <w:bCs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руководителя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>, которые в установленном порядке представляются на рассмотрение руководител</w:t>
      </w:r>
      <w:r>
        <w:rPr>
          <w:bCs/>
          <w:sz w:val="28"/>
          <w:szCs w:val="28"/>
        </w:rPr>
        <w:t>ю</w:t>
      </w:r>
      <w:r w:rsidRPr="00DB25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>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DB2589">
        <w:rPr>
          <w:bCs/>
          <w:sz w:val="28"/>
          <w:szCs w:val="28"/>
        </w:rPr>
        <w:t>. Решения комиссии по вопросам, указанным в</w:t>
      </w:r>
      <w:r>
        <w:rPr>
          <w:rStyle w:val="apple-converted-space"/>
          <w:bCs/>
          <w:sz w:val="28"/>
          <w:szCs w:val="28"/>
        </w:rPr>
        <w:t xml:space="preserve"> </w:t>
      </w:r>
      <w:hyperlink r:id="rId58" w:anchor="block_1016" w:history="1">
        <w:r w:rsidRPr="00F814B1">
          <w:rPr>
            <w:rStyle w:val="a4"/>
            <w:bCs/>
            <w:sz w:val="28"/>
            <w:szCs w:val="28"/>
          </w:rPr>
          <w:t>пункте 1</w:t>
        </w:r>
      </w:hyperlink>
      <w:r>
        <w:rPr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DB2589">
        <w:rPr>
          <w:bCs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rStyle w:val="apple-converted-space"/>
          <w:bCs/>
          <w:sz w:val="28"/>
          <w:szCs w:val="28"/>
        </w:rPr>
        <w:t xml:space="preserve"> </w:t>
      </w:r>
      <w:hyperlink r:id="rId59" w:anchor="block_101622" w:history="1">
        <w:r w:rsidRPr="00F814B1">
          <w:rPr>
            <w:rStyle w:val="a4"/>
            <w:bCs/>
            <w:sz w:val="28"/>
            <w:szCs w:val="28"/>
          </w:rPr>
          <w:t>абзаце втором подпункта "б" пункта 1</w:t>
        </w:r>
      </w:hyperlink>
      <w:r w:rsidRPr="00F814B1">
        <w:rPr>
          <w:bCs/>
          <w:sz w:val="28"/>
          <w:szCs w:val="28"/>
        </w:rPr>
        <w:t>4</w:t>
      </w:r>
      <w:r>
        <w:rPr>
          <w:rStyle w:val="apple-converted-space"/>
          <w:bCs/>
          <w:sz w:val="28"/>
          <w:szCs w:val="28"/>
        </w:rPr>
        <w:t xml:space="preserve"> </w:t>
      </w:r>
      <w:r w:rsidRPr="00DB2589">
        <w:rPr>
          <w:bCs/>
          <w:sz w:val="28"/>
          <w:szCs w:val="28"/>
        </w:rPr>
        <w:t xml:space="preserve">настоящего Положения, для руководителя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bCs/>
          <w:sz w:val="28"/>
          <w:szCs w:val="28"/>
        </w:rPr>
        <w:t>4</w:t>
      </w:r>
      <w:r w:rsidRPr="00DB2589">
        <w:rPr>
          <w:bCs/>
          <w:sz w:val="28"/>
          <w:szCs w:val="28"/>
        </w:rPr>
        <w:t xml:space="preserve"> настоящего Положения, носит обязательный характер.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DB2589">
        <w:rPr>
          <w:bCs/>
          <w:sz w:val="28"/>
          <w:szCs w:val="28"/>
        </w:rPr>
        <w:t>. В протоколе заседания комиссии указываются: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</w:t>
      </w:r>
      <w:r w:rsidRPr="00DB2589">
        <w:rPr>
          <w:bCs/>
          <w:sz w:val="28"/>
          <w:szCs w:val="28"/>
        </w:rPr>
        <w:lastRenderedPageBreak/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ж) другие сведения;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з) результаты голосования;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и) решение и обоснование его принятия.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Pr="00DB2589">
        <w:rPr>
          <w:bCs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DB2589">
        <w:rPr>
          <w:bCs/>
          <w:sz w:val="28"/>
          <w:szCs w:val="28"/>
        </w:rPr>
        <w:t>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DB2589">
        <w:rPr>
          <w:bCs/>
          <w:sz w:val="28"/>
          <w:szCs w:val="28"/>
        </w:rPr>
        <w:t>. Руководитель</w:t>
      </w:r>
      <w:r>
        <w:rPr>
          <w:bCs/>
          <w:sz w:val="28"/>
          <w:szCs w:val="28"/>
        </w:rPr>
        <w:t xml:space="preserve"> Управления </w:t>
      </w:r>
      <w:r w:rsidRPr="00DB2589">
        <w:rPr>
          <w:bCs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DB2589">
        <w:rPr>
          <w:bCs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DB2589">
        <w:rPr>
          <w:bCs/>
          <w:sz w:val="28"/>
          <w:szCs w:val="28"/>
        </w:rPr>
        <w:t>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DB2589">
        <w:rPr>
          <w:bCs/>
          <w:sz w:val="28"/>
          <w:szCs w:val="28"/>
        </w:rPr>
        <w:t xml:space="preserve">. Копия протокола заседания комиссии или выписка из него приобщается к личному делу государственного служащего, в отношении которого рассмотрен </w:t>
      </w:r>
      <w:r w:rsidRPr="00DB2589">
        <w:rPr>
          <w:bCs/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3D327C" w:rsidRPr="00DB2589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36</w:t>
      </w:r>
      <w:r w:rsidRPr="00DB2589">
        <w:rPr>
          <w:bCs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bCs/>
          <w:sz w:val="28"/>
          <w:szCs w:val="28"/>
        </w:rPr>
        <w:t>Управления</w:t>
      </w:r>
      <w:r w:rsidRPr="00DB2589">
        <w:rPr>
          <w:bCs/>
          <w:sz w:val="28"/>
          <w:szCs w:val="28"/>
        </w:rPr>
        <w:t xml:space="preserve">, вручается гражданину, замещавшему должность государственной службы в </w:t>
      </w:r>
      <w:r>
        <w:rPr>
          <w:bCs/>
          <w:sz w:val="28"/>
          <w:szCs w:val="28"/>
        </w:rPr>
        <w:t xml:space="preserve">Управлении, </w:t>
      </w:r>
      <w:r w:rsidRPr="00DB2589">
        <w:rPr>
          <w:bCs/>
          <w:sz w:val="28"/>
          <w:szCs w:val="28"/>
        </w:rPr>
        <w:t xml:space="preserve"> в отношении которого рассматривался вопрос, указанный в</w:t>
      </w:r>
      <w:r>
        <w:rPr>
          <w:bCs/>
          <w:sz w:val="28"/>
          <w:szCs w:val="28"/>
        </w:rPr>
        <w:t xml:space="preserve"> </w:t>
      </w:r>
      <w:r w:rsidRPr="00F814B1">
        <w:rPr>
          <w:bCs/>
          <w:sz w:val="28"/>
          <w:szCs w:val="28"/>
        </w:rPr>
        <w:t>абзаце втором подпункта "б" пункта 1</w:t>
      </w:r>
      <w:r>
        <w:rPr>
          <w:rStyle w:val="apple-converted-space"/>
          <w:bCs/>
          <w:sz w:val="28"/>
          <w:szCs w:val="28"/>
        </w:rPr>
        <w:t xml:space="preserve">4 </w:t>
      </w:r>
      <w:r w:rsidRPr="00DB2589">
        <w:rPr>
          <w:bCs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25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DB2589">
        <w:rPr>
          <w:bCs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</w:t>
      </w:r>
      <w:r w:rsidRPr="003D327C">
        <w:rPr>
          <w:bCs/>
          <w:sz w:val="28"/>
          <w:szCs w:val="28"/>
        </w:rPr>
        <w:t>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лицом, ответственным за работу по профилактике коррупционных и иных правонарушений.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3D327C">
        <w:rPr>
          <w:bCs/>
          <w:sz w:val="28"/>
          <w:szCs w:val="28"/>
        </w:rPr>
        <w:t xml:space="preserve">38. В случае рассмотрения вопросов, указанных в </w:t>
      </w:r>
      <w:hyperlink r:id="rId60" w:anchor="block_1016" w:history="1">
        <w:r w:rsidRPr="003D327C">
          <w:rPr>
            <w:rStyle w:val="a4"/>
            <w:bCs/>
            <w:color w:val="auto"/>
            <w:sz w:val="28"/>
            <w:szCs w:val="28"/>
          </w:rPr>
          <w:t>пункте 1</w:t>
        </w:r>
      </w:hyperlink>
      <w:r w:rsidRPr="003D327C">
        <w:rPr>
          <w:bCs/>
          <w:sz w:val="28"/>
          <w:szCs w:val="28"/>
        </w:rPr>
        <w:t xml:space="preserve">4 настоящего Положения, аттестационными комиссиями государственных органов, названных в </w:t>
      </w:r>
      <w:hyperlink r:id="rId61" w:anchor="block_1200" w:history="1">
        <w:r w:rsidRPr="003D327C">
          <w:rPr>
            <w:rStyle w:val="a4"/>
            <w:bCs/>
            <w:color w:val="auto"/>
            <w:sz w:val="28"/>
            <w:szCs w:val="28"/>
          </w:rPr>
          <w:t>разделе II</w:t>
        </w:r>
      </w:hyperlink>
      <w:r w:rsidRPr="003D327C">
        <w:rPr>
          <w:bCs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Указом</w:t>
        </w:r>
      </w:hyperlink>
      <w:r w:rsidRPr="003D327C">
        <w:rPr>
          <w:bCs/>
          <w:sz w:val="28"/>
          <w:szCs w:val="28"/>
        </w:rPr>
        <w:t xml:space="preserve">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D327C">
          <w:rPr>
            <w:bCs/>
            <w:sz w:val="28"/>
            <w:szCs w:val="28"/>
          </w:rPr>
          <w:t>2009 г</w:t>
        </w:r>
      </w:smartTag>
      <w:r w:rsidRPr="003D327C">
        <w:rPr>
          <w:bCs/>
          <w:sz w:val="28"/>
          <w:szCs w:val="28"/>
        </w:rPr>
        <w:t xml:space="preserve">. № 557 (далее - аттестационные комиссии) в их состав в качестве постоянных членов с соблюдением </w:t>
      </w:r>
      <w:hyperlink r:id="rId63" w:anchor="block_3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3D327C">
        <w:rPr>
          <w:rStyle w:val="apple-converted-space"/>
          <w:bCs/>
          <w:sz w:val="28"/>
          <w:szCs w:val="28"/>
        </w:rPr>
        <w:t> </w:t>
      </w:r>
      <w:r w:rsidRPr="003D327C">
        <w:rPr>
          <w:bCs/>
          <w:sz w:val="28"/>
          <w:szCs w:val="28"/>
        </w:rPr>
        <w:t xml:space="preserve">Российской Федерации о государственной тайне включаются лица, указанные в </w:t>
      </w:r>
      <w:hyperlink r:id="rId64" w:anchor="block_1008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пункте 8</w:t>
        </w:r>
      </w:hyperlink>
      <w:r w:rsidRPr="003D327C">
        <w:rPr>
          <w:bCs/>
          <w:sz w:val="28"/>
          <w:szCs w:val="28"/>
        </w:rPr>
        <w:t xml:space="preserve"> настоящего Положения, а также по </w:t>
      </w:r>
      <w:hyperlink r:id="rId65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решению</w:t>
        </w:r>
      </w:hyperlink>
      <w:r w:rsidRPr="003D327C">
        <w:rPr>
          <w:bCs/>
          <w:sz w:val="28"/>
          <w:szCs w:val="28"/>
        </w:rPr>
        <w:t xml:space="preserve"> руководителя Управления - лица, указанные в </w:t>
      </w:r>
      <w:hyperlink r:id="rId66" w:anchor="block_1009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3D327C">
        <w:rPr>
          <w:bCs/>
          <w:sz w:val="28"/>
          <w:szCs w:val="28"/>
        </w:rPr>
        <w:t>7</w:t>
      </w:r>
      <w:r w:rsidRPr="003D327C">
        <w:rPr>
          <w:rStyle w:val="apple-converted-space"/>
          <w:bCs/>
          <w:sz w:val="28"/>
          <w:szCs w:val="28"/>
        </w:rPr>
        <w:t xml:space="preserve"> </w:t>
      </w:r>
      <w:r w:rsidRPr="003D327C">
        <w:rPr>
          <w:bCs/>
          <w:sz w:val="28"/>
          <w:szCs w:val="28"/>
        </w:rPr>
        <w:t>настоящего Положения.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3D327C">
        <w:rPr>
          <w:bCs/>
          <w:sz w:val="28"/>
          <w:szCs w:val="28"/>
        </w:rPr>
        <w:t xml:space="preserve">39. В заседаниях аттестационных комиссий при рассмотрении вопросов, указанных в </w:t>
      </w:r>
      <w:hyperlink r:id="rId67" w:anchor="block_1016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пункте 1</w:t>
        </w:r>
      </w:hyperlink>
      <w:r w:rsidRPr="003D327C">
        <w:rPr>
          <w:bCs/>
          <w:sz w:val="28"/>
          <w:szCs w:val="28"/>
        </w:rPr>
        <w:t xml:space="preserve">4 настоящего Положения, участвуют лица, указанные в </w:t>
      </w:r>
      <w:hyperlink r:id="rId68" w:anchor="block_1013" w:history="1">
        <w:r w:rsidRPr="003D327C">
          <w:rPr>
            <w:rStyle w:val="a4"/>
            <w:bCs/>
            <w:color w:val="auto"/>
            <w:sz w:val="28"/>
            <w:szCs w:val="28"/>
            <w:u w:val="none"/>
          </w:rPr>
          <w:t>пункте 1</w:t>
        </w:r>
      </w:hyperlink>
      <w:r w:rsidRPr="003D327C">
        <w:rPr>
          <w:bCs/>
          <w:sz w:val="28"/>
          <w:szCs w:val="28"/>
        </w:rPr>
        <w:t>1</w:t>
      </w:r>
      <w:r w:rsidRPr="003D327C">
        <w:rPr>
          <w:rStyle w:val="apple-converted-space"/>
          <w:bCs/>
          <w:sz w:val="28"/>
          <w:szCs w:val="28"/>
        </w:rPr>
        <w:t xml:space="preserve"> </w:t>
      </w:r>
      <w:r w:rsidRPr="003D327C">
        <w:rPr>
          <w:bCs/>
          <w:sz w:val="28"/>
          <w:szCs w:val="28"/>
        </w:rPr>
        <w:t>настоящего Положения.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D327C">
        <w:rPr>
          <w:bCs/>
          <w:sz w:val="28"/>
          <w:szCs w:val="28"/>
        </w:rPr>
        <w:t xml:space="preserve">40. Организационно-техническое и документационное обеспечение заседаний аттестационных комиссий </w:t>
      </w:r>
      <w:r w:rsidRPr="003D327C">
        <w:rPr>
          <w:sz w:val="28"/>
          <w:szCs w:val="28"/>
        </w:rPr>
        <w:t xml:space="preserve">осуществляется подразделением кадровой службы, ответственными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3D327C">
          <w:rPr>
            <w:sz w:val="28"/>
            <w:szCs w:val="28"/>
          </w:rPr>
          <w:t>2009 г</w:t>
        </w:r>
      </w:smartTag>
      <w:r w:rsidRPr="003D327C">
        <w:rPr>
          <w:sz w:val="28"/>
          <w:szCs w:val="28"/>
        </w:rPr>
        <w:t>. N 1065.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3D327C">
        <w:rPr>
          <w:bCs/>
          <w:sz w:val="28"/>
          <w:szCs w:val="28"/>
        </w:rPr>
        <w:t>41.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Управлении может быть образовано несколько аттестационных комиссий.</w:t>
      </w:r>
    </w:p>
    <w:p w:rsidR="003D327C" w:rsidRPr="003D327C" w:rsidRDefault="003D327C" w:rsidP="003D327C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D327C">
        <w:rPr>
          <w:bCs/>
          <w:sz w:val="28"/>
          <w:szCs w:val="28"/>
        </w:rPr>
        <w:br/>
        <w:t>________________</w:t>
      </w:r>
    </w:p>
    <w:p w:rsidR="006224D6" w:rsidRDefault="006224D6"/>
    <w:sectPr w:rsidR="006224D6" w:rsidSect="0008354C">
      <w:headerReference w:type="even" r:id="rId69"/>
      <w:headerReference w:type="default" r:id="rId70"/>
      <w:footerReference w:type="even" r:id="rId71"/>
      <w:footerReference w:type="default" r:id="rId72"/>
      <w:pgSz w:w="11906" w:h="16838"/>
      <w:pgMar w:top="1258" w:right="851" w:bottom="107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4B" w:rsidRDefault="0098124B">
      <w:r>
        <w:separator/>
      </w:r>
    </w:p>
  </w:endnote>
  <w:endnote w:type="continuationSeparator" w:id="0">
    <w:p w:rsidR="0098124B" w:rsidRDefault="0098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3D327C" w:rsidP="00F926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54C" w:rsidRDefault="0098124B" w:rsidP="009D7A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98124B" w:rsidP="009D7A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4B" w:rsidRDefault="0098124B">
      <w:r>
        <w:separator/>
      </w:r>
    </w:p>
  </w:footnote>
  <w:footnote w:type="continuationSeparator" w:id="0">
    <w:p w:rsidR="0098124B" w:rsidRDefault="0098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3D327C" w:rsidP="00F9265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54C" w:rsidRDefault="009812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3D327C" w:rsidP="00F9265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44F">
      <w:rPr>
        <w:rStyle w:val="a7"/>
        <w:noProof/>
      </w:rPr>
      <w:t>12</w:t>
    </w:r>
    <w:r>
      <w:rPr>
        <w:rStyle w:val="a7"/>
      </w:rPr>
      <w:fldChar w:fldCharType="end"/>
    </w:r>
  </w:p>
  <w:p w:rsidR="0008354C" w:rsidRDefault="009812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8"/>
    <w:rsid w:val="003D327C"/>
    <w:rsid w:val="00580178"/>
    <w:rsid w:val="006224D6"/>
    <w:rsid w:val="0084644F"/>
    <w:rsid w:val="009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D32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3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3D327C"/>
    <w:rPr>
      <w:b/>
      <w:bCs/>
    </w:rPr>
  </w:style>
  <w:style w:type="character" w:styleId="a4">
    <w:name w:val="Hyperlink"/>
    <w:rsid w:val="003D327C"/>
    <w:rPr>
      <w:color w:val="0000FF"/>
      <w:u w:val="single"/>
    </w:rPr>
  </w:style>
  <w:style w:type="paragraph" w:styleId="a5">
    <w:name w:val="footer"/>
    <w:basedOn w:val="a"/>
    <w:link w:val="a6"/>
    <w:rsid w:val="003D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27C"/>
  </w:style>
  <w:style w:type="paragraph" w:styleId="a8">
    <w:name w:val="header"/>
    <w:basedOn w:val="a"/>
    <w:link w:val="a9"/>
    <w:rsid w:val="003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27C"/>
  </w:style>
  <w:style w:type="paragraph" w:customStyle="1" w:styleId="s1">
    <w:name w:val="s_1"/>
    <w:basedOn w:val="a"/>
    <w:rsid w:val="003D3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D32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3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3D327C"/>
    <w:rPr>
      <w:b/>
      <w:bCs/>
    </w:rPr>
  </w:style>
  <w:style w:type="character" w:styleId="a4">
    <w:name w:val="Hyperlink"/>
    <w:rsid w:val="003D327C"/>
    <w:rPr>
      <w:color w:val="0000FF"/>
      <w:u w:val="single"/>
    </w:rPr>
  </w:style>
  <w:style w:type="paragraph" w:styleId="a5">
    <w:name w:val="footer"/>
    <w:basedOn w:val="a"/>
    <w:link w:val="a6"/>
    <w:rsid w:val="003D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27C"/>
  </w:style>
  <w:style w:type="paragraph" w:styleId="a8">
    <w:name w:val="header"/>
    <w:basedOn w:val="a"/>
    <w:link w:val="a9"/>
    <w:rsid w:val="003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27C"/>
  </w:style>
  <w:style w:type="paragraph" w:customStyle="1" w:styleId="s1">
    <w:name w:val="s_1"/>
    <w:basedOn w:val="a"/>
    <w:rsid w:val="003D3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6300/" TargetMode="External"/><Relationship Id="rId18" Type="http://schemas.openxmlformats.org/officeDocument/2006/relationships/hyperlink" Target="http://base.garant.ru/70271682/" TargetMode="External"/><Relationship Id="rId26" Type="http://schemas.openxmlformats.org/officeDocument/2006/relationships/hyperlink" Target="http://base.garant.ru/198625/" TargetMode="External"/><Relationship Id="rId39" Type="http://schemas.openxmlformats.org/officeDocument/2006/relationships/hyperlink" Target="http://base.garant.ru/196300/" TargetMode="Externa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base.garant.ru/198625/" TargetMode="External"/><Relationship Id="rId42" Type="http://schemas.openxmlformats.org/officeDocument/2006/relationships/hyperlink" Target="http://base.garant.ru/70271682/" TargetMode="External"/><Relationship Id="rId47" Type="http://schemas.openxmlformats.org/officeDocument/2006/relationships/hyperlink" Target="http://base.garant.ru/71287568/" TargetMode="External"/><Relationship Id="rId50" Type="http://schemas.openxmlformats.org/officeDocument/2006/relationships/hyperlink" Target="http://base.garant.ru/198625/" TargetMode="External"/><Relationship Id="rId55" Type="http://schemas.openxmlformats.org/officeDocument/2006/relationships/hyperlink" Target="http://base.garant.ru/198625/" TargetMode="External"/><Relationship Id="rId63" Type="http://schemas.openxmlformats.org/officeDocument/2006/relationships/hyperlink" Target="http://base.garant.ru/10102673/" TargetMode="External"/><Relationship Id="rId68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8780/" TargetMode="External"/><Relationship Id="rId29" Type="http://schemas.openxmlformats.org/officeDocument/2006/relationships/hyperlink" Target="http://base.garant.ru/198625/" TargetMode="External"/><Relationship Id="rId11" Type="http://schemas.openxmlformats.org/officeDocument/2006/relationships/hyperlink" Target="http://base.garant.ru/55171108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70372954/" TargetMode="External"/><Relationship Id="rId53" Type="http://schemas.openxmlformats.org/officeDocument/2006/relationships/hyperlink" Target="http://base.garant.ru/198625/" TargetMode="External"/><Relationship Id="rId58" Type="http://schemas.openxmlformats.org/officeDocument/2006/relationships/hyperlink" Target="http://base.garant.ru/198625/" TargetMode="External"/><Relationship Id="rId66" Type="http://schemas.openxmlformats.org/officeDocument/2006/relationships/hyperlink" Target="http://base.garant.ru/198625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96300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71287568/" TargetMode="External"/><Relationship Id="rId36" Type="http://schemas.openxmlformats.org/officeDocument/2006/relationships/hyperlink" Target="http://base.garant.ru/198625/" TargetMode="External"/><Relationship Id="rId49" Type="http://schemas.openxmlformats.org/officeDocument/2006/relationships/hyperlink" Target="http://base.garant.ru/198625/" TargetMode="External"/><Relationship Id="rId57" Type="http://schemas.openxmlformats.org/officeDocument/2006/relationships/hyperlink" Target="http://base.garant.ru/198625/" TargetMode="External"/><Relationship Id="rId61" Type="http://schemas.openxmlformats.org/officeDocument/2006/relationships/hyperlink" Target="http://base.garant.ru/195552/" TargetMode="External"/><Relationship Id="rId10" Type="http://schemas.openxmlformats.org/officeDocument/2006/relationships/hyperlink" Target="http://base.garant.ru/55171568/" TargetMode="External"/><Relationship Id="rId19" Type="http://schemas.openxmlformats.org/officeDocument/2006/relationships/hyperlink" Target="http://base.garant.ru/12164203/" TargetMode="External"/><Relationship Id="rId31" Type="http://schemas.openxmlformats.org/officeDocument/2006/relationships/hyperlink" Target="http://base.garant.ru/198625/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hyperlink" Target="http://base.garant.ru/198625/" TargetMode="External"/><Relationship Id="rId60" Type="http://schemas.openxmlformats.org/officeDocument/2006/relationships/hyperlink" Target="http://base.garant.ru/198625/" TargetMode="External"/><Relationship Id="rId65" Type="http://schemas.openxmlformats.org/officeDocument/2006/relationships/hyperlink" Target="http://base.garant.ru/199468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96300/" TargetMode="External"/><Relationship Id="rId22" Type="http://schemas.openxmlformats.org/officeDocument/2006/relationships/hyperlink" Target="http://base.garant.ru/12164203/" TargetMode="External"/><Relationship Id="rId27" Type="http://schemas.openxmlformats.org/officeDocument/2006/relationships/hyperlink" Target="http://base.garant.ru/198625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98625/" TargetMode="External"/><Relationship Id="rId43" Type="http://schemas.openxmlformats.org/officeDocument/2006/relationships/hyperlink" Target="http://base.garant.ru/70271682/" TargetMode="External"/><Relationship Id="rId48" Type="http://schemas.openxmlformats.org/officeDocument/2006/relationships/hyperlink" Target="http://base.garant.ru/198625/" TargetMode="External"/><Relationship Id="rId56" Type="http://schemas.openxmlformats.org/officeDocument/2006/relationships/hyperlink" Target="http://base.garant.ru/12164203/" TargetMode="External"/><Relationship Id="rId64" Type="http://schemas.openxmlformats.org/officeDocument/2006/relationships/hyperlink" Target="http://base.garant.ru/198625/" TargetMode="External"/><Relationship Id="rId69" Type="http://schemas.openxmlformats.org/officeDocument/2006/relationships/header" Target="header1.xml"/><Relationship Id="rId8" Type="http://schemas.openxmlformats.org/officeDocument/2006/relationships/hyperlink" Target="http://base.garant.ru/10103000/" TargetMode="External"/><Relationship Id="rId51" Type="http://schemas.openxmlformats.org/officeDocument/2006/relationships/hyperlink" Target="http://base.garant.ru/198625/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227184/" TargetMode="External"/><Relationship Id="rId17" Type="http://schemas.openxmlformats.org/officeDocument/2006/relationships/hyperlink" Target="http://base.garant.ru/70372954/" TargetMode="External"/><Relationship Id="rId25" Type="http://schemas.openxmlformats.org/officeDocument/2006/relationships/hyperlink" Target="http://base.garant.ru/12164203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196300/" TargetMode="External"/><Relationship Id="rId46" Type="http://schemas.openxmlformats.org/officeDocument/2006/relationships/hyperlink" Target="http://base.garant.ru/70372954/" TargetMode="External"/><Relationship Id="rId59" Type="http://schemas.openxmlformats.org/officeDocument/2006/relationships/hyperlink" Target="http://base.garant.ru/198625/" TargetMode="External"/><Relationship Id="rId67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2125268/11/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hyperlink" Target="http://base.garant.ru/198625/" TargetMode="External"/><Relationship Id="rId62" Type="http://schemas.openxmlformats.org/officeDocument/2006/relationships/hyperlink" Target="http://base.garant.ru/195552/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5580</Words>
  <Characters>31811</Characters>
  <Application>Microsoft Office Word</Application>
  <DocSecurity>0</DocSecurity>
  <Lines>265</Lines>
  <Paragraphs>74</Paragraphs>
  <ScaleCrop>false</ScaleCrop>
  <Company/>
  <LinksUpToDate>false</LinksUpToDate>
  <CharactersWithSpaces>37317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Котенко</dc:creator>
  <cp:keywords/>
  <dc:description/>
  <cp:lastModifiedBy>Валентина Котенко</cp:lastModifiedBy>
  <cp:revision>3</cp:revision>
  <dcterms:created xsi:type="dcterms:W3CDTF">2021-02-07T04:44:00Z</dcterms:created>
  <dcterms:modified xsi:type="dcterms:W3CDTF">2021-02-07T04:50:00Z</dcterms:modified>
</cp:coreProperties>
</file>