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C9" w:rsidRDefault="001844C9" w:rsidP="0018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>Работа по обращениям граждан, объединений граждан и юридических лиц с жалобами на нарушения их прав и законных интересов в Управлении проводится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1844C9" w:rsidRDefault="001844C9" w:rsidP="0018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1844C9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44C9">
        <w:rPr>
          <w:rFonts w:ascii="Times New Roman" w:hAnsi="Times New Roman" w:cs="Times New Roman"/>
          <w:sz w:val="28"/>
          <w:szCs w:val="28"/>
        </w:rPr>
        <w:t xml:space="preserve"> года в Управление </w:t>
      </w:r>
      <w:proofErr w:type="spellStart"/>
      <w:r w:rsidRPr="001844C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844C9">
        <w:rPr>
          <w:rFonts w:ascii="Times New Roman" w:hAnsi="Times New Roman" w:cs="Times New Roman"/>
          <w:sz w:val="28"/>
          <w:szCs w:val="28"/>
        </w:rPr>
        <w:t xml:space="preserve"> по Забайкальскому краю поступило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844C9">
        <w:rPr>
          <w:rFonts w:ascii="Times New Roman" w:hAnsi="Times New Roman" w:cs="Times New Roman"/>
          <w:sz w:val="28"/>
          <w:szCs w:val="28"/>
        </w:rPr>
        <w:t xml:space="preserve"> обращений граждан, объединений граждан и юридических лиц. При этом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1844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844C9">
        <w:rPr>
          <w:rFonts w:ascii="Times New Roman" w:hAnsi="Times New Roman" w:cs="Times New Roman"/>
          <w:sz w:val="28"/>
          <w:szCs w:val="28"/>
        </w:rPr>
        <w:t xml:space="preserve">%) обращений от общего количества поступили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844C9">
        <w:rPr>
          <w:rFonts w:ascii="Times New Roman" w:hAnsi="Times New Roman" w:cs="Times New Roman"/>
          <w:sz w:val="28"/>
          <w:szCs w:val="28"/>
        </w:rPr>
        <w:t xml:space="preserve"> в электронном виде, в </w:t>
      </w:r>
      <w:proofErr w:type="spellStart"/>
      <w:r w:rsidRPr="001844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844C9">
        <w:rPr>
          <w:rFonts w:ascii="Times New Roman" w:hAnsi="Times New Roman" w:cs="Times New Roman"/>
          <w:sz w:val="28"/>
          <w:szCs w:val="28"/>
        </w:rPr>
        <w:t xml:space="preserve">. посредством официального сайта </w:t>
      </w:r>
      <w:proofErr w:type="spellStart"/>
      <w:r w:rsidRPr="001844C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844C9">
        <w:rPr>
          <w:rFonts w:ascii="Times New Roman" w:hAnsi="Times New Roman" w:cs="Times New Roman"/>
          <w:sz w:val="28"/>
          <w:szCs w:val="28"/>
        </w:rPr>
        <w:t xml:space="preserve"> и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58F" w:rsidRDefault="001844C9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4C9">
        <w:rPr>
          <w:rFonts w:ascii="Times New Roman" w:hAnsi="Times New Roman" w:cs="Times New Roman"/>
          <w:sz w:val="28"/>
          <w:szCs w:val="28"/>
        </w:rPr>
        <w:t xml:space="preserve">Анализ тематик обращений, поступивших в </w:t>
      </w:r>
      <w:r w:rsidRPr="001844C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844C9">
        <w:rPr>
          <w:rFonts w:ascii="Times New Roman" w:hAnsi="Times New Roman" w:cs="Times New Roman"/>
          <w:sz w:val="28"/>
          <w:szCs w:val="28"/>
        </w:rPr>
        <w:t>в I квартале 201</w:t>
      </w:r>
      <w:r w:rsidRPr="001844C9">
        <w:rPr>
          <w:rFonts w:ascii="Times New Roman" w:hAnsi="Times New Roman" w:cs="Times New Roman"/>
          <w:sz w:val="28"/>
          <w:szCs w:val="28"/>
        </w:rPr>
        <w:t>7</w:t>
      </w:r>
      <w:r w:rsidRPr="001844C9">
        <w:rPr>
          <w:rFonts w:ascii="Times New Roman" w:hAnsi="Times New Roman" w:cs="Times New Roman"/>
          <w:sz w:val="28"/>
          <w:szCs w:val="28"/>
        </w:rPr>
        <w:t xml:space="preserve"> года, показывает следующее: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4C9">
        <w:rPr>
          <w:rFonts w:ascii="Times New Roman" w:hAnsi="Times New Roman" w:cs="Times New Roman"/>
          <w:sz w:val="28"/>
          <w:szCs w:val="28"/>
        </w:rPr>
        <w:t xml:space="preserve">% - обращений касаются вопросов ограничения доступа к сайтам и регулированию действий администраций сайтов; </w:t>
      </w:r>
      <w:r>
        <w:rPr>
          <w:rFonts w:ascii="Times New Roman" w:hAnsi="Times New Roman" w:cs="Times New Roman"/>
          <w:sz w:val="28"/>
          <w:szCs w:val="28"/>
        </w:rPr>
        <w:t>45,34</w:t>
      </w:r>
      <w:r w:rsidRPr="001844C9">
        <w:rPr>
          <w:rFonts w:ascii="Times New Roman" w:hAnsi="Times New Roman" w:cs="Times New Roman"/>
          <w:sz w:val="28"/>
          <w:szCs w:val="28"/>
        </w:rPr>
        <w:t xml:space="preserve">% - обращений относятся к вопросам в сфере связи; </w:t>
      </w:r>
      <w:r>
        <w:rPr>
          <w:rFonts w:ascii="Times New Roman" w:hAnsi="Times New Roman" w:cs="Times New Roman"/>
          <w:sz w:val="28"/>
          <w:szCs w:val="28"/>
        </w:rPr>
        <w:t>19,76</w:t>
      </w:r>
      <w:r w:rsidRPr="001844C9">
        <w:rPr>
          <w:rFonts w:ascii="Times New Roman" w:hAnsi="Times New Roman" w:cs="Times New Roman"/>
          <w:sz w:val="28"/>
          <w:szCs w:val="28"/>
        </w:rPr>
        <w:t xml:space="preserve">% - обращений относится к вопросам в сфере защиты персональных данных; </w:t>
      </w:r>
      <w:r w:rsidR="00CD358F">
        <w:rPr>
          <w:rFonts w:ascii="Times New Roman" w:hAnsi="Times New Roman" w:cs="Times New Roman"/>
          <w:sz w:val="28"/>
          <w:szCs w:val="28"/>
        </w:rPr>
        <w:t>8,1</w:t>
      </w:r>
      <w:r w:rsidRPr="001844C9">
        <w:rPr>
          <w:rFonts w:ascii="Times New Roman" w:hAnsi="Times New Roman" w:cs="Times New Roman"/>
          <w:sz w:val="28"/>
          <w:szCs w:val="28"/>
        </w:rPr>
        <w:t xml:space="preserve">% - обращений касаются вопросов </w:t>
      </w:r>
      <w:r w:rsidR="00CD358F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</w:t>
      </w:r>
      <w:r w:rsidRPr="001844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844C9">
        <w:rPr>
          <w:rFonts w:ascii="Times New Roman" w:hAnsi="Times New Roman" w:cs="Times New Roman"/>
          <w:sz w:val="28"/>
          <w:szCs w:val="28"/>
        </w:rPr>
        <w:t xml:space="preserve"> </w:t>
      </w:r>
      <w:r w:rsidR="00CD358F">
        <w:rPr>
          <w:rFonts w:ascii="Times New Roman" w:hAnsi="Times New Roman" w:cs="Times New Roman"/>
          <w:sz w:val="28"/>
          <w:szCs w:val="28"/>
        </w:rPr>
        <w:t>4,65</w:t>
      </w:r>
      <w:r w:rsidRPr="001844C9">
        <w:rPr>
          <w:rFonts w:ascii="Times New Roman" w:hAnsi="Times New Roman" w:cs="Times New Roman"/>
          <w:sz w:val="28"/>
          <w:szCs w:val="28"/>
        </w:rPr>
        <w:t xml:space="preserve">% - обращений </w:t>
      </w:r>
      <w:r w:rsidR="00CD358F">
        <w:rPr>
          <w:rFonts w:ascii="Times New Roman" w:hAnsi="Times New Roman" w:cs="Times New Roman"/>
          <w:sz w:val="28"/>
          <w:szCs w:val="28"/>
        </w:rPr>
        <w:t xml:space="preserve">не </w:t>
      </w:r>
      <w:r w:rsidRPr="001844C9">
        <w:rPr>
          <w:rFonts w:ascii="Times New Roman" w:hAnsi="Times New Roman" w:cs="Times New Roman"/>
          <w:sz w:val="28"/>
          <w:szCs w:val="28"/>
        </w:rPr>
        <w:t>относ</w:t>
      </w:r>
      <w:r w:rsidR="00CD358F">
        <w:rPr>
          <w:rFonts w:ascii="Times New Roman" w:hAnsi="Times New Roman" w:cs="Times New Roman"/>
          <w:sz w:val="28"/>
          <w:szCs w:val="28"/>
        </w:rPr>
        <w:t>я</w:t>
      </w:r>
      <w:r w:rsidRPr="001844C9">
        <w:rPr>
          <w:rFonts w:ascii="Times New Roman" w:hAnsi="Times New Roman" w:cs="Times New Roman"/>
          <w:sz w:val="28"/>
          <w:szCs w:val="28"/>
        </w:rPr>
        <w:t>тся</w:t>
      </w:r>
      <w:r w:rsidR="00CD358F">
        <w:rPr>
          <w:rFonts w:ascii="Times New Roman" w:hAnsi="Times New Roman" w:cs="Times New Roman"/>
          <w:sz w:val="28"/>
          <w:szCs w:val="28"/>
        </w:rPr>
        <w:t xml:space="preserve">  к деятельности </w:t>
      </w:r>
      <w:proofErr w:type="spellStart"/>
      <w:r w:rsidR="00CD358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33806">
        <w:rPr>
          <w:rFonts w:ascii="Times New Roman" w:hAnsi="Times New Roman" w:cs="Times New Roman"/>
          <w:sz w:val="28"/>
          <w:szCs w:val="28"/>
        </w:rPr>
        <w:t>, 15,23- обращений относится  к другим вопросам.</w:t>
      </w:r>
    </w:p>
    <w:p w:rsidR="00CD358F" w:rsidRDefault="00CD358F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4C9" w:rsidRPr="001844C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</w:t>
      </w:r>
      <w:r w:rsidR="0003380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033806">
        <w:rPr>
          <w:rFonts w:ascii="Times New Roman" w:hAnsi="Times New Roman" w:cs="Times New Roman"/>
          <w:sz w:val="28"/>
          <w:szCs w:val="28"/>
        </w:rPr>
        <w:t xml:space="preserve">с учетом остатка предыдущего года)  </w:t>
      </w:r>
      <w:r w:rsidR="001844C9" w:rsidRPr="001844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1844C9" w:rsidRPr="001844C9">
        <w:rPr>
          <w:rFonts w:ascii="Times New Roman" w:hAnsi="Times New Roman" w:cs="Times New Roman"/>
          <w:sz w:val="28"/>
          <w:szCs w:val="28"/>
        </w:rPr>
        <w:t xml:space="preserve">вынесены решения: </w:t>
      </w:r>
    </w:p>
    <w:p w:rsidR="00CD358F" w:rsidRDefault="001844C9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 xml:space="preserve">- Поддержаны – </w:t>
      </w:r>
      <w:r w:rsidR="00CD358F">
        <w:rPr>
          <w:rFonts w:ascii="Times New Roman" w:hAnsi="Times New Roman" w:cs="Times New Roman"/>
          <w:sz w:val="28"/>
          <w:szCs w:val="28"/>
        </w:rPr>
        <w:t>6</w:t>
      </w:r>
      <w:r w:rsidRPr="001844C9">
        <w:rPr>
          <w:rFonts w:ascii="Times New Roman" w:hAnsi="Times New Roman" w:cs="Times New Roman"/>
          <w:sz w:val="28"/>
          <w:szCs w:val="28"/>
        </w:rPr>
        <w:t>;</w:t>
      </w:r>
    </w:p>
    <w:p w:rsidR="00CD358F" w:rsidRDefault="001844C9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 xml:space="preserve"> - Не поддержаны – 18; </w:t>
      </w:r>
    </w:p>
    <w:p w:rsidR="00CD358F" w:rsidRDefault="001844C9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 xml:space="preserve">- Разъяснено - </w:t>
      </w:r>
      <w:r w:rsidR="00CD358F">
        <w:rPr>
          <w:rFonts w:ascii="Times New Roman" w:hAnsi="Times New Roman" w:cs="Times New Roman"/>
          <w:sz w:val="28"/>
          <w:szCs w:val="28"/>
        </w:rPr>
        <w:t>43</w:t>
      </w:r>
      <w:r w:rsidRPr="00184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58F" w:rsidRDefault="001844C9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 xml:space="preserve">- Перенаправлено по принадлежности – </w:t>
      </w:r>
      <w:r w:rsidR="00CD358F">
        <w:rPr>
          <w:rFonts w:ascii="Times New Roman" w:hAnsi="Times New Roman" w:cs="Times New Roman"/>
          <w:sz w:val="28"/>
          <w:szCs w:val="28"/>
        </w:rPr>
        <w:t>15</w:t>
      </w:r>
      <w:r w:rsidRPr="001844C9">
        <w:rPr>
          <w:rFonts w:ascii="Times New Roman" w:hAnsi="Times New Roman" w:cs="Times New Roman"/>
          <w:sz w:val="28"/>
          <w:szCs w:val="28"/>
        </w:rPr>
        <w:t>;</w:t>
      </w:r>
    </w:p>
    <w:p w:rsidR="00CD358F" w:rsidRDefault="001844C9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 xml:space="preserve"> - Перенаправлено в </w:t>
      </w:r>
      <w:r w:rsidR="00CD358F">
        <w:rPr>
          <w:rFonts w:ascii="Times New Roman" w:hAnsi="Times New Roman" w:cs="Times New Roman"/>
          <w:sz w:val="28"/>
          <w:szCs w:val="28"/>
        </w:rPr>
        <w:t>ЦА</w:t>
      </w:r>
      <w:r w:rsidRPr="0018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4C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844C9">
        <w:rPr>
          <w:rFonts w:ascii="Times New Roman" w:hAnsi="Times New Roman" w:cs="Times New Roman"/>
          <w:sz w:val="28"/>
          <w:szCs w:val="28"/>
        </w:rPr>
        <w:t xml:space="preserve"> – </w:t>
      </w:r>
      <w:r w:rsidR="00CD358F">
        <w:rPr>
          <w:rFonts w:ascii="Times New Roman" w:hAnsi="Times New Roman" w:cs="Times New Roman"/>
          <w:sz w:val="28"/>
          <w:szCs w:val="28"/>
        </w:rPr>
        <w:t>1</w:t>
      </w:r>
      <w:r w:rsidRPr="00184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58F" w:rsidRDefault="00033806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4C9" w:rsidRPr="001844C9">
        <w:rPr>
          <w:rFonts w:ascii="Times New Roman" w:hAnsi="Times New Roman" w:cs="Times New Roman"/>
          <w:sz w:val="28"/>
          <w:szCs w:val="28"/>
        </w:rPr>
        <w:t xml:space="preserve">- Находятся на рассмотрении – </w:t>
      </w:r>
      <w:r w:rsidR="00CD358F">
        <w:rPr>
          <w:rFonts w:ascii="Times New Roman" w:hAnsi="Times New Roman" w:cs="Times New Roman"/>
          <w:sz w:val="28"/>
          <w:szCs w:val="28"/>
        </w:rPr>
        <w:t>15</w:t>
      </w:r>
      <w:r w:rsidR="001844C9" w:rsidRPr="001844C9">
        <w:rPr>
          <w:rFonts w:ascii="Times New Roman" w:hAnsi="Times New Roman" w:cs="Times New Roman"/>
          <w:sz w:val="28"/>
          <w:szCs w:val="28"/>
        </w:rPr>
        <w:t>.</w:t>
      </w:r>
    </w:p>
    <w:p w:rsidR="001844C9" w:rsidRDefault="001844C9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C9">
        <w:rPr>
          <w:rFonts w:ascii="Times New Roman" w:hAnsi="Times New Roman" w:cs="Times New Roman"/>
          <w:sz w:val="28"/>
          <w:szCs w:val="28"/>
        </w:rPr>
        <w:t xml:space="preserve"> Обращения граждан перенаправляются по принадлежности в </w:t>
      </w:r>
      <w:r w:rsidR="00CD358F">
        <w:rPr>
          <w:rFonts w:ascii="Times New Roman" w:hAnsi="Times New Roman" w:cs="Times New Roman"/>
          <w:sz w:val="28"/>
          <w:szCs w:val="28"/>
        </w:rPr>
        <w:t xml:space="preserve"> У</w:t>
      </w:r>
      <w:r w:rsidRPr="001844C9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CD358F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1844C9">
        <w:rPr>
          <w:rFonts w:ascii="Times New Roman" w:hAnsi="Times New Roman" w:cs="Times New Roman"/>
          <w:sz w:val="28"/>
          <w:szCs w:val="28"/>
        </w:rPr>
        <w:t xml:space="preserve">, </w:t>
      </w:r>
      <w:r w:rsidR="00CD358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844C9">
        <w:rPr>
          <w:rFonts w:ascii="Times New Roman" w:hAnsi="Times New Roman" w:cs="Times New Roman"/>
          <w:sz w:val="28"/>
          <w:szCs w:val="28"/>
        </w:rPr>
        <w:t>Роспотребнадзор</w:t>
      </w:r>
      <w:r w:rsidR="00CD35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358F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033806">
        <w:rPr>
          <w:rFonts w:ascii="Times New Roman" w:hAnsi="Times New Roman" w:cs="Times New Roman"/>
          <w:sz w:val="28"/>
          <w:szCs w:val="28"/>
        </w:rPr>
        <w:t xml:space="preserve">, Прокуратуру Забайкальского края </w:t>
      </w:r>
      <w:r w:rsidRPr="001844C9">
        <w:rPr>
          <w:rFonts w:ascii="Times New Roman" w:hAnsi="Times New Roman" w:cs="Times New Roman"/>
          <w:sz w:val="28"/>
          <w:szCs w:val="28"/>
        </w:rPr>
        <w:t>и другие федеральные органы исполнительной власти</w:t>
      </w:r>
      <w:r w:rsidR="00CD358F">
        <w:rPr>
          <w:rFonts w:ascii="Times New Roman" w:hAnsi="Times New Roman" w:cs="Times New Roman"/>
          <w:sz w:val="28"/>
          <w:szCs w:val="28"/>
        </w:rPr>
        <w:t>.</w:t>
      </w:r>
    </w:p>
    <w:p w:rsidR="00CD358F" w:rsidRPr="00033806" w:rsidRDefault="00CD358F" w:rsidP="00CD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06">
        <w:rPr>
          <w:rFonts w:ascii="Times New Roman" w:hAnsi="Times New Roman" w:cs="Times New Roman"/>
          <w:sz w:val="28"/>
          <w:szCs w:val="28"/>
        </w:rPr>
        <w:t>Нарушений сотрудниками административных процедур и требований нормативных правовых актов, при рассмотрении обращений, не выявлено</w:t>
      </w:r>
      <w:r w:rsidR="00033806">
        <w:rPr>
          <w:rFonts w:ascii="Times New Roman" w:hAnsi="Times New Roman" w:cs="Times New Roman"/>
          <w:sz w:val="28"/>
          <w:szCs w:val="28"/>
        </w:rPr>
        <w:t>.</w:t>
      </w:r>
    </w:p>
    <w:sectPr w:rsidR="00CD358F" w:rsidRPr="0003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B"/>
    <w:rsid w:val="00033806"/>
    <w:rsid w:val="001844C9"/>
    <w:rsid w:val="00275297"/>
    <w:rsid w:val="005850AB"/>
    <w:rsid w:val="00BB33B9"/>
    <w:rsid w:val="00C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Котенко</dc:creator>
  <cp:keywords/>
  <dc:description/>
  <cp:lastModifiedBy>Валентина Котенко</cp:lastModifiedBy>
  <cp:revision>2</cp:revision>
  <dcterms:created xsi:type="dcterms:W3CDTF">2017-04-05T05:44:00Z</dcterms:created>
  <dcterms:modified xsi:type="dcterms:W3CDTF">2017-04-05T06:19:00Z</dcterms:modified>
</cp:coreProperties>
</file>